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hint="eastAsia" w:ascii="仿宋" w:hAnsi="仿宋" w:eastAsia="仿宋" w:cs="方正小标宋简体"/>
          <w:sz w:val="32"/>
          <w:szCs w:val="32"/>
          <w:lang w:val="en-US" w:eastAsia="zh-CN"/>
        </w:rPr>
      </w:pPr>
      <w:r>
        <w:rPr>
          <w:rFonts w:hint="eastAsia" w:ascii="仿宋" w:hAnsi="仿宋" w:eastAsia="仿宋" w:cs="方正小标宋简体"/>
          <w:sz w:val="32"/>
          <w:szCs w:val="32"/>
        </w:rPr>
        <w:t>附件</w:t>
      </w:r>
      <w:r>
        <w:rPr>
          <w:rFonts w:hint="eastAsia" w:ascii="仿宋" w:hAnsi="仿宋" w:eastAsia="仿宋" w:cs="方正小标宋简体"/>
          <w:sz w:val="32"/>
          <w:szCs w:val="32"/>
          <w:lang w:val="en-US" w:eastAsia="zh-CN"/>
        </w:rPr>
        <w:t>1</w:t>
      </w:r>
      <w:bookmarkStart w:id="0" w:name="_GoBack"/>
      <w:bookmarkEnd w:id="0"/>
    </w:p>
    <w:p>
      <w:pPr>
        <w:spacing w:line="560" w:lineRule="exact"/>
        <w:jc w:val="left"/>
        <w:rPr>
          <w:rFonts w:hint="eastAsia" w:ascii="仿宋" w:hAnsi="仿宋" w:eastAsia="仿宋" w:cs="方正小标宋简体"/>
          <w:sz w:val="32"/>
          <w:szCs w:val="32"/>
          <w:lang w:val="en-US" w:eastAsia="zh-CN"/>
        </w:rPr>
      </w:pP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保险职业学院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2023年下半年辅导员招聘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计划</w:t>
      </w: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</w:rPr>
      </w:pPr>
    </w:p>
    <w:tbl>
      <w:tblPr>
        <w:tblStyle w:val="5"/>
        <w:tblW w:w="1170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3"/>
        <w:gridCol w:w="1455"/>
        <w:gridCol w:w="776"/>
        <w:gridCol w:w="4961"/>
        <w:gridCol w:w="1817"/>
        <w:gridCol w:w="18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  <w:jc w:val="center"/>
        </w:trPr>
        <w:tc>
          <w:tcPr>
            <w:tcW w:w="883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序号</w:t>
            </w:r>
          </w:p>
        </w:tc>
        <w:tc>
          <w:tcPr>
            <w:tcW w:w="1455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岗位名称</w:t>
            </w:r>
          </w:p>
        </w:tc>
        <w:tc>
          <w:tcPr>
            <w:tcW w:w="776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招聘人数</w:t>
            </w:r>
          </w:p>
        </w:tc>
        <w:tc>
          <w:tcPr>
            <w:tcW w:w="4961" w:type="dxa"/>
            <w:vAlign w:val="center"/>
          </w:tcPr>
          <w:p>
            <w:pPr>
              <w:spacing w:line="280" w:lineRule="exact"/>
              <w:ind w:firstLine="1680" w:firstLineChars="700"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资格要求</w:t>
            </w:r>
          </w:p>
        </w:tc>
        <w:tc>
          <w:tcPr>
            <w:tcW w:w="1817" w:type="dxa"/>
            <w:vAlign w:val="center"/>
          </w:tcPr>
          <w:p>
            <w:pPr>
              <w:spacing w:line="280" w:lineRule="exact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>专业</w:t>
            </w:r>
          </w:p>
        </w:tc>
        <w:tc>
          <w:tcPr>
            <w:tcW w:w="1817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用工形式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0" w:hRule="atLeast"/>
          <w:jc w:val="center"/>
        </w:trPr>
        <w:tc>
          <w:tcPr>
            <w:tcW w:w="883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1</w:t>
            </w:r>
          </w:p>
        </w:tc>
        <w:tc>
          <w:tcPr>
            <w:tcW w:w="1455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  <w:t>专职辅导员</w:t>
            </w:r>
          </w:p>
        </w:tc>
        <w:tc>
          <w:tcPr>
            <w:tcW w:w="776" w:type="dxa"/>
            <w:vAlign w:val="center"/>
          </w:tcPr>
          <w:p>
            <w:pPr>
              <w:spacing w:line="280" w:lineRule="exact"/>
              <w:jc w:val="center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>1</w:t>
            </w:r>
          </w:p>
        </w:tc>
        <w:tc>
          <w:tcPr>
            <w:tcW w:w="4961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</w:p>
          <w:p>
            <w:pPr>
              <w:spacing w:line="280" w:lineRule="exact"/>
              <w:jc w:val="left"/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  <w:t>中共党员（含预备党员），政治立场坚定；</w:t>
            </w:r>
          </w:p>
          <w:p>
            <w:pPr>
              <w:spacing w:line="280" w:lineRule="exact"/>
              <w:jc w:val="left"/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>2.</w:t>
            </w:r>
            <w:r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  <w:t>年龄要求</w:t>
            </w: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>30岁及以下，</w:t>
            </w:r>
            <w:r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  <w:t>具有</w:t>
            </w: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>2年及以上高校工作经历者，年龄可放宽至35岁；</w:t>
            </w:r>
          </w:p>
          <w:p>
            <w:pPr>
              <w:spacing w:line="280" w:lineRule="exact"/>
              <w:jc w:val="left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>3.全日制</w:t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t>硕士研究生及以上学历；</w:t>
            </w:r>
          </w:p>
          <w:p>
            <w:pPr>
              <w:spacing w:line="280" w:lineRule="exact"/>
              <w:jc w:val="left"/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>4.</w:t>
            </w:r>
            <w:r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  <w:t>有一年及以上学生干部经历；</w:t>
            </w:r>
          </w:p>
          <w:p>
            <w:pPr>
              <w:spacing w:line="280" w:lineRule="exact"/>
              <w:jc w:val="left"/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>5.热爱高校学生思想政治教育工作，组织观念和责任心强，服从分配，具有吃苦耐劳和团队合作精神；</w:t>
            </w:r>
          </w:p>
          <w:p>
            <w:pPr>
              <w:spacing w:line="280" w:lineRule="exact"/>
              <w:jc w:val="left"/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>6.具有履行职责需要的政策水平、理论水平和专业知识。</w:t>
            </w:r>
          </w:p>
          <w:p>
            <w:pPr>
              <w:spacing w:line="28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</w:pPr>
          </w:p>
          <w:p>
            <w:pPr>
              <w:spacing w:line="28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  <w:tc>
          <w:tcPr>
            <w:tcW w:w="1817" w:type="dxa"/>
            <w:vAlign w:val="center"/>
          </w:tcPr>
          <w:p>
            <w:pPr>
              <w:spacing w:line="280" w:lineRule="exact"/>
              <w:jc w:val="both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>具有与财经商贸学院专业设置（会计、电子商务、计算机科学技术、工商管理、国际贸易等）一致或相近的专业。</w:t>
            </w:r>
          </w:p>
        </w:tc>
        <w:tc>
          <w:tcPr>
            <w:tcW w:w="1817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同工同酬的</w:t>
            </w:r>
          </w:p>
          <w:p>
            <w:pPr>
              <w:spacing w:line="28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人事代理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C964C556-8D0B-4DA6-A93D-3057AE485A9B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D91A92E7-E5A2-4D29-BB0A-FCA733B9F929}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3" w:fontKey="{CF9A6CE7-AD22-4266-86B2-CCFED11B2F4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GU1NzMzMzMwYTA2Y2FkMDA3OWNiYjY5ZjhhNzQxODIifQ=="/>
  </w:docVars>
  <w:rsids>
    <w:rsidRoot w:val="00130B6C"/>
    <w:rsid w:val="00042C0E"/>
    <w:rsid w:val="00054D2D"/>
    <w:rsid w:val="00062D15"/>
    <w:rsid w:val="00070BCB"/>
    <w:rsid w:val="000B2CA2"/>
    <w:rsid w:val="00101BD0"/>
    <w:rsid w:val="00105C10"/>
    <w:rsid w:val="00130B6C"/>
    <w:rsid w:val="0024536E"/>
    <w:rsid w:val="00276A8A"/>
    <w:rsid w:val="002A673A"/>
    <w:rsid w:val="003037B6"/>
    <w:rsid w:val="00310B66"/>
    <w:rsid w:val="00315F19"/>
    <w:rsid w:val="0032012C"/>
    <w:rsid w:val="00377459"/>
    <w:rsid w:val="00377575"/>
    <w:rsid w:val="00385821"/>
    <w:rsid w:val="00392434"/>
    <w:rsid w:val="003D3C6D"/>
    <w:rsid w:val="003E4063"/>
    <w:rsid w:val="004030B9"/>
    <w:rsid w:val="0043265D"/>
    <w:rsid w:val="00493AF3"/>
    <w:rsid w:val="00496FF7"/>
    <w:rsid w:val="004F4AF5"/>
    <w:rsid w:val="004F6683"/>
    <w:rsid w:val="00507A12"/>
    <w:rsid w:val="00556471"/>
    <w:rsid w:val="00641F68"/>
    <w:rsid w:val="00651E51"/>
    <w:rsid w:val="00657DF2"/>
    <w:rsid w:val="006A5D81"/>
    <w:rsid w:val="006F35E8"/>
    <w:rsid w:val="00701339"/>
    <w:rsid w:val="00705D41"/>
    <w:rsid w:val="00712024"/>
    <w:rsid w:val="00775619"/>
    <w:rsid w:val="00783D76"/>
    <w:rsid w:val="00786DE7"/>
    <w:rsid w:val="00787ECE"/>
    <w:rsid w:val="007C7D2B"/>
    <w:rsid w:val="00814A96"/>
    <w:rsid w:val="00835F74"/>
    <w:rsid w:val="0084788A"/>
    <w:rsid w:val="008534EB"/>
    <w:rsid w:val="008669EE"/>
    <w:rsid w:val="008732D0"/>
    <w:rsid w:val="0089019D"/>
    <w:rsid w:val="008B5429"/>
    <w:rsid w:val="008F46D7"/>
    <w:rsid w:val="008F57D6"/>
    <w:rsid w:val="009015F3"/>
    <w:rsid w:val="0090642F"/>
    <w:rsid w:val="00976C08"/>
    <w:rsid w:val="009C1AC3"/>
    <w:rsid w:val="009D0D7B"/>
    <w:rsid w:val="00A1511B"/>
    <w:rsid w:val="00AD4805"/>
    <w:rsid w:val="00BB6194"/>
    <w:rsid w:val="00BE4374"/>
    <w:rsid w:val="00C0129E"/>
    <w:rsid w:val="00C1009E"/>
    <w:rsid w:val="00C138AE"/>
    <w:rsid w:val="00C755F0"/>
    <w:rsid w:val="00CC0420"/>
    <w:rsid w:val="00CC2BE3"/>
    <w:rsid w:val="00CE2516"/>
    <w:rsid w:val="00CF76B9"/>
    <w:rsid w:val="00D279A9"/>
    <w:rsid w:val="00D448D6"/>
    <w:rsid w:val="00D54014"/>
    <w:rsid w:val="00D716F1"/>
    <w:rsid w:val="00D71CB9"/>
    <w:rsid w:val="00DB593D"/>
    <w:rsid w:val="00E05895"/>
    <w:rsid w:val="00E22C3F"/>
    <w:rsid w:val="00E94E0E"/>
    <w:rsid w:val="00EC3560"/>
    <w:rsid w:val="00ED3F6E"/>
    <w:rsid w:val="00F16E83"/>
    <w:rsid w:val="00F25384"/>
    <w:rsid w:val="00F25D73"/>
    <w:rsid w:val="00F409A2"/>
    <w:rsid w:val="00FB3C1C"/>
    <w:rsid w:val="00FB6E31"/>
    <w:rsid w:val="00FE5117"/>
    <w:rsid w:val="014E415C"/>
    <w:rsid w:val="01A050EF"/>
    <w:rsid w:val="06712BB6"/>
    <w:rsid w:val="06FD269B"/>
    <w:rsid w:val="074309F6"/>
    <w:rsid w:val="081F12C1"/>
    <w:rsid w:val="083E11BD"/>
    <w:rsid w:val="08935065"/>
    <w:rsid w:val="08966904"/>
    <w:rsid w:val="0A261F09"/>
    <w:rsid w:val="0A7F7F97"/>
    <w:rsid w:val="0CA041F5"/>
    <w:rsid w:val="0F8B2F3A"/>
    <w:rsid w:val="11B04EDA"/>
    <w:rsid w:val="127A1044"/>
    <w:rsid w:val="129B7938"/>
    <w:rsid w:val="155B515D"/>
    <w:rsid w:val="15CA5E3E"/>
    <w:rsid w:val="19632832"/>
    <w:rsid w:val="1A041EBA"/>
    <w:rsid w:val="1C163B8C"/>
    <w:rsid w:val="1CA67605"/>
    <w:rsid w:val="1E430E84"/>
    <w:rsid w:val="1E4470D6"/>
    <w:rsid w:val="215324A5"/>
    <w:rsid w:val="23496F3C"/>
    <w:rsid w:val="2432352D"/>
    <w:rsid w:val="25B032A3"/>
    <w:rsid w:val="2944442E"/>
    <w:rsid w:val="2ACF41CB"/>
    <w:rsid w:val="2DF126AA"/>
    <w:rsid w:val="2EB65493"/>
    <w:rsid w:val="2FB60CE2"/>
    <w:rsid w:val="30E12562"/>
    <w:rsid w:val="31B00187"/>
    <w:rsid w:val="34052A0C"/>
    <w:rsid w:val="34DA3E98"/>
    <w:rsid w:val="37D050DF"/>
    <w:rsid w:val="38BF32C3"/>
    <w:rsid w:val="38F117B0"/>
    <w:rsid w:val="4013200C"/>
    <w:rsid w:val="415E375B"/>
    <w:rsid w:val="45C777E5"/>
    <w:rsid w:val="47743CD8"/>
    <w:rsid w:val="48B16866"/>
    <w:rsid w:val="48F74BC1"/>
    <w:rsid w:val="49DA0AA2"/>
    <w:rsid w:val="4A5D40A1"/>
    <w:rsid w:val="4E663A7C"/>
    <w:rsid w:val="4F840831"/>
    <w:rsid w:val="566B274A"/>
    <w:rsid w:val="57063AEB"/>
    <w:rsid w:val="5B6E411E"/>
    <w:rsid w:val="5ED15115"/>
    <w:rsid w:val="5EDA691D"/>
    <w:rsid w:val="65A9496C"/>
    <w:rsid w:val="687234C5"/>
    <w:rsid w:val="6BAE6F0A"/>
    <w:rsid w:val="6BAF4A30"/>
    <w:rsid w:val="6BDB5825"/>
    <w:rsid w:val="6E453429"/>
    <w:rsid w:val="70E64A50"/>
    <w:rsid w:val="70F279FF"/>
    <w:rsid w:val="722B0C67"/>
    <w:rsid w:val="72A252EE"/>
    <w:rsid w:val="72C1507F"/>
    <w:rsid w:val="77446974"/>
    <w:rsid w:val="7872306D"/>
    <w:rsid w:val="790068CB"/>
    <w:rsid w:val="7AAC6D0A"/>
    <w:rsid w:val="7F6C4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iPriority="0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nhideWhenUsed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列出段落1"/>
    <w:basedOn w:val="1"/>
    <w:qFormat/>
    <w:uiPriority w:val="34"/>
    <w:pPr>
      <w:ind w:firstLine="420" w:firstLineChars="200"/>
    </w:pPr>
    <w:rPr>
      <w:szCs w:val="22"/>
    </w:rPr>
  </w:style>
  <w:style w:type="paragraph" w:styleId="8">
    <w:name w:val="No Spacing"/>
    <w:qFormat/>
    <w:uiPriority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9">
    <w:name w:val="List Paragraph"/>
    <w:basedOn w:val="1"/>
    <w:qFormat/>
    <w:uiPriority w:val="34"/>
    <w:pPr>
      <w:ind w:firstLine="420" w:firstLineChars="200"/>
    </w:pPr>
    <w:rPr>
      <w:szCs w:val="22"/>
    </w:rPr>
  </w:style>
  <w:style w:type="character" w:customStyle="1" w:styleId="10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11">
    <w:name w:val="页脚 Char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223</Words>
  <Characters>227</Characters>
  <Lines>7</Lines>
  <Paragraphs>2</Paragraphs>
  <TotalTime>0</TotalTime>
  <ScaleCrop>false</ScaleCrop>
  <LinksUpToDate>false</LinksUpToDate>
  <CharactersWithSpaces>227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2020-07-13T02:41:00Z</dcterms:created>
  <dc:creator>2332374296@qq.com</dc:creator>
  <cp:lastModifiedBy>carolyn、</cp:lastModifiedBy>
  <dcterms:modified xsi:type="dcterms:W3CDTF">2023-09-18T07:09:22Z</dcterms:modified>
  <cp:revision>43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1A304B41916D4B669267FE1BC876580A_13</vt:lpwstr>
  </property>
</Properties>
</file>