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B58" w:rsidRPr="00B34414" w:rsidRDefault="00253B58" w:rsidP="00253B58">
      <w:pPr>
        <w:spacing w:line="360" w:lineRule="auto"/>
        <w:ind w:firstLineChars="200" w:firstLine="31680"/>
        <w:jc w:val="center"/>
        <w:rPr>
          <w:rFonts w:ascii="黑体" w:eastAsia="黑体" w:hAnsi="黑体" w:cs="宋体"/>
          <w:b/>
          <w:sz w:val="30"/>
          <w:szCs w:val="30"/>
        </w:rPr>
      </w:pPr>
      <w:r w:rsidRPr="00B34414">
        <w:rPr>
          <w:rFonts w:ascii="黑体" w:eastAsia="黑体" w:hAnsi="黑体" w:cs="宋体" w:hint="eastAsia"/>
          <w:b/>
          <w:sz w:val="30"/>
          <w:szCs w:val="30"/>
        </w:rPr>
        <w:t>保险实务专业教学团队</w:t>
      </w:r>
      <w:r>
        <w:rPr>
          <w:rFonts w:ascii="黑体" w:eastAsia="黑体" w:hAnsi="黑体" w:cs="宋体" w:hint="eastAsia"/>
          <w:b/>
          <w:sz w:val="30"/>
          <w:szCs w:val="30"/>
        </w:rPr>
        <w:t>学风介绍</w:t>
      </w:r>
    </w:p>
    <w:p w:rsidR="00253B58" w:rsidRDefault="00253B58" w:rsidP="009A0D30">
      <w:pPr>
        <w:spacing w:line="360" w:lineRule="auto"/>
        <w:ind w:firstLineChars="200" w:firstLine="31680"/>
        <w:rPr>
          <w:rFonts w:ascii="Times New Roman" w:hAnsi="Times New Roman" w:cs="宋体"/>
          <w:b/>
          <w:sz w:val="24"/>
          <w:szCs w:val="24"/>
        </w:rPr>
      </w:pPr>
    </w:p>
    <w:p w:rsidR="00253B58" w:rsidRPr="00B34414" w:rsidRDefault="00253B58" w:rsidP="009A0D30">
      <w:pPr>
        <w:spacing w:line="360" w:lineRule="auto"/>
        <w:ind w:firstLineChars="200" w:firstLine="31680"/>
        <w:rPr>
          <w:rFonts w:ascii="Times New Roman" w:hAnsi="Times New Roman" w:cs="宋体"/>
          <w:b/>
          <w:sz w:val="28"/>
          <w:szCs w:val="28"/>
        </w:rPr>
      </w:pPr>
      <w:r w:rsidRPr="00B34414">
        <w:rPr>
          <w:rFonts w:ascii="Times New Roman" w:hAnsi="Times New Roman" w:cs="宋体" w:hint="eastAsia"/>
          <w:b/>
          <w:sz w:val="28"/>
          <w:szCs w:val="28"/>
        </w:rPr>
        <w:t>一、教学团队基本情况</w:t>
      </w:r>
    </w:p>
    <w:p w:rsidR="00253B58" w:rsidRPr="009A0D30" w:rsidRDefault="00253B58" w:rsidP="009A0D30">
      <w:pPr>
        <w:spacing w:line="360" w:lineRule="auto"/>
        <w:ind w:firstLineChars="200" w:firstLine="31680"/>
        <w:rPr>
          <w:rFonts w:ascii="宋体" w:cs="宋体"/>
          <w:sz w:val="24"/>
          <w:szCs w:val="24"/>
        </w:rPr>
      </w:pPr>
      <w:r w:rsidRPr="009A0D30">
        <w:rPr>
          <w:rFonts w:ascii="宋体" w:hAnsi="宋体" w:cs="宋体" w:hint="eastAsia"/>
          <w:sz w:val="24"/>
          <w:szCs w:val="24"/>
        </w:rPr>
        <w:t>保险职业学院的保险实务专业是我院的龙头专业，</w:t>
      </w:r>
      <w:r w:rsidRPr="009A0D30">
        <w:rPr>
          <w:rFonts w:ascii="宋体" w:hAnsi="宋体" w:cs="宋体"/>
          <w:sz w:val="24"/>
          <w:szCs w:val="24"/>
        </w:rPr>
        <w:t>28</w:t>
      </w:r>
      <w:r w:rsidRPr="009A0D30">
        <w:rPr>
          <w:rFonts w:ascii="宋体" w:hAnsi="宋体" w:cs="宋体" w:hint="eastAsia"/>
          <w:sz w:val="24"/>
          <w:szCs w:val="24"/>
        </w:rPr>
        <w:t>年的办学历史，培育了保险实务专业经验丰富、实力雄厚的师资队伍。</w:t>
      </w:r>
    </w:p>
    <w:p w:rsidR="00253B58" w:rsidRDefault="00253B58" w:rsidP="009A0D30">
      <w:pPr>
        <w:spacing w:line="360" w:lineRule="auto"/>
        <w:ind w:firstLineChars="200" w:firstLine="31680"/>
        <w:rPr>
          <w:rFonts w:ascii="Times New Roman" w:hAnsi="Times New Roman" w:cs="宋体"/>
          <w:b/>
          <w:sz w:val="24"/>
          <w:szCs w:val="24"/>
        </w:rPr>
      </w:pPr>
      <w:r>
        <w:rPr>
          <w:rFonts w:ascii="Times New Roman" w:hAnsi="Times New Roman" w:cs="宋体" w:hint="eastAsia"/>
          <w:sz w:val="24"/>
          <w:szCs w:val="24"/>
        </w:rPr>
        <w:t>经过多年的建设与发展，保险实务专业目前建立了</w:t>
      </w:r>
      <w:r>
        <w:rPr>
          <w:rFonts w:ascii="宋体" w:hAnsi="宋体" w:cs="宋体" w:hint="eastAsia"/>
          <w:sz w:val="24"/>
          <w:szCs w:val="24"/>
        </w:rPr>
        <w:t>由省级专业带头人引领、骨干教师支撑、“双师型”教师为主体，兼职教师为补充，有梯度层次、</w:t>
      </w:r>
      <w:r w:rsidRPr="006D714B">
        <w:rPr>
          <w:rFonts w:ascii="宋体" w:hAnsi="宋体" w:cs="宋体" w:hint="eastAsia"/>
          <w:sz w:val="24"/>
          <w:szCs w:val="24"/>
        </w:rPr>
        <w:t>结构合理的专业教学团队。</w:t>
      </w:r>
      <w:r>
        <w:rPr>
          <w:rFonts w:ascii="宋体" w:hAnsi="宋体" w:cs="宋体" w:hint="eastAsia"/>
          <w:sz w:val="24"/>
          <w:szCs w:val="24"/>
        </w:rPr>
        <w:t>本</w:t>
      </w:r>
      <w:r w:rsidRPr="009A0D30">
        <w:rPr>
          <w:rFonts w:ascii="宋体" w:hAnsi="宋体" w:hint="eastAsia"/>
          <w:sz w:val="24"/>
          <w:szCs w:val="24"/>
        </w:rPr>
        <w:t>专业实行双专业带头人制度，引入行业专家带头人，培育校内专业负责人，共同把握专业方向，引领专业建设；建立“</w:t>
      </w:r>
      <w:r w:rsidRPr="009A0D30">
        <w:rPr>
          <w:rFonts w:ascii="宋体" w:hAnsi="宋体"/>
          <w:sz w:val="24"/>
          <w:szCs w:val="24"/>
        </w:rPr>
        <w:t>1+3</w:t>
      </w:r>
      <w:r w:rsidRPr="009A0D30">
        <w:rPr>
          <w:rFonts w:ascii="宋体" w:hAnsi="宋体" w:hint="eastAsia"/>
          <w:sz w:val="24"/>
          <w:szCs w:val="24"/>
        </w:rPr>
        <w:t>”专兼结对帮扶提升机制，通过专兼教师共同授课，互通有无，取长补短，共同提升。</w:t>
      </w:r>
      <w:r>
        <w:rPr>
          <w:rFonts w:ascii="Times New Roman" w:hAnsi="Times New Roman" w:cs="宋体" w:hint="eastAsia"/>
          <w:sz w:val="24"/>
          <w:szCs w:val="24"/>
        </w:rPr>
        <w:t>目前专业教师的专业结构、学历结构、职称结构、能力素质结构优良，师资力量雄厚</w:t>
      </w:r>
      <w:r>
        <w:rPr>
          <w:rFonts w:ascii="Times New Roman" w:hAnsi="Times New Roman" w:cs="宋体" w:hint="eastAsia"/>
          <w:b/>
          <w:sz w:val="24"/>
          <w:szCs w:val="24"/>
        </w:rPr>
        <w:t>。</w:t>
      </w:r>
    </w:p>
    <w:p w:rsidR="00253B58" w:rsidRPr="00B34414" w:rsidRDefault="00253B58" w:rsidP="009A0D30">
      <w:pPr>
        <w:spacing w:line="360" w:lineRule="auto"/>
        <w:ind w:firstLineChars="200" w:firstLine="31680"/>
        <w:rPr>
          <w:rFonts w:ascii="Times New Roman" w:hAnsi="Times New Roman" w:cs="宋体"/>
          <w:b/>
          <w:sz w:val="24"/>
          <w:szCs w:val="24"/>
        </w:rPr>
      </w:pPr>
      <w:r>
        <w:rPr>
          <w:rFonts w:ascii="宋体" w:hAnsi="宋体" w:hint="eastAsia"/>
          <w:sz w:val="24"/>
        </w:rPr>
        <w:t>近年来，本专业教师积极参加教科研项目</w:t>
      </w:r>
      <w:r>
        <w:rPr>
          <w:rFonts w:ascii="宋体" w:hAnsi="宋体" w:cs="宋体" w:hint="eastAsia"/>
          <w:sz w:val="24"/>
          <w:szCs w:val="24"/>
        </w:rPr>
        <w:t>，主持或参与了各项国家级</w:t>
      </w:r>
      <w:r>
        <w:rPr>
          <w:rFonts w:ascii="Times New Roman" w:hAnsi="Times New Roman" w:cs="宋体" w:hint="eastAsia"/>
          <w:sz w:val="24"/>
          <w:szCs w:val="24"/>
        </w:rPr>
        <w:t>课题</w:t>
      </w:r>
      <w:r>
        <w:rPr>
          <w:rFonts w:ascii="Times New Roman" w:hAnsi="Times New Roman" w:cs="宋体"/>
          <w:sz w:val="24"/>
          <w:szCs w:val="24"/>
        </w:rPr>
        <w:t>4</w:t>
      </w:r>
      <w:r>
        <w:rPr>
          <w:rFonts w:ascii="Times New Roman" w:hAnsi="Times New Roman" w:cs="宋体" w:hint="eastAsia"/>
          <w:sz w:val="24"/>
          <w:szCs w:val="24"/>
        </w:rPr>
        <w:t>项、省级课题</w:t>
      </w:r>
      <w:r>
        <w:rPr>
          <w:rFonts w:ascii="Times New Roman" w:hAnsi="Times New Roman" w:cs="宋体"/>
          <w:sz w:val="24"/>
          <w:szCs w:val="24"/>
        </w:rPr>
        <w:t>10</w:t>
      </w:r>
      <w:r>
        <w:rPr>
          <w:rFonts w:ascii="Times New Roman" w:hAnsi="Times New Roman" w:cs="宋体" w:hint="eastAsia"/>
          <w:sz w:val="24"/>
          <w:szCs w:val="24"/>
        </w:rPr>
        <w:t>项，保监会课题和行业协会、保险学会课题</w:t>
      </w:r>
      <w:r>
        <w:rPr>
          <w:rFonts w:ascii="Times New Roman" w:hAnsi="Times New Roman" w:cs="宋体"/>
          <w:sz w:val="24"/>
          <w:szCs w:val="24"/>
        </w:rPr>
        <w:t>4</w:t>
      </w:r>
      <w:r>
        <w:rPr>
          <w:rFonts w:ascii="Times New Roman" w:hAnsi="Times New Roman" w:cs="宋体" w:hint="eastAsia"/>
          <w:sz w:val="24"/>
          <w:szCs w:val="24"/>
        </w:rPr>
        <w:t>项，公司课题</w:t>
      </w:r>
      <w:r>
        <w:rPr>
          <w:rFonts w:ascii="Times New Roman" w:hAnsi="Times New Roman" w:cs="宋体"/>
          <w:sz w:val="24"/>
          <w:szCs w:val="24"/>
        </w:rPr>
        <w:t>4</w:t>
      </w:r>
      <w:r>
        <w:rPr>
          <w:rFonts w:ascii="Times New Roman" w:hAnsi="Times New Roman" w:cs="宋体" w:hint="eastAsia"/>
          <w:sz w:val="24"/>
          <w:szCs w:val="24"/>
        </w:rPr>
        <w:t>项，其他院级课题</w:t>
      </w:r>
      <w:r>
        <w:rPr>
          <w:rFonts w:ascii="Times New Roman" w:hAnsi="Times New Roman" w:cs="宋体"/>
          <w:sz w:val="24"/>
          <w:szCs w:val="24"/>
        </w:rPr>
        <w:t>10</w:t>
      </w:r>
      <w:r>
        <w:rPr>
          <w:rFonts w:ascii="Times New Roman" w:hAnsi="Times New Roman" w:cs="宋体" w:hint="eastAsia"/>
          <w:sz w:val="24"/>
          <w:szCs w:val="24"/>
        </w:rPr>
        <w:t>余项。受公司委托开发了行业培训教材</w:t>
      </w:r>
      <w:r>
        <w:rPr>
          <w:rFonts w:ascii="Times New Roman" w:hAnsi="Times New Roman" w:cs="宋体"/>
          <w:sz w:val="24"/>
          <w:szCs w:val="24"/>
        </w:rPr>
        <w:t>10</w:t>
      </w:r>
      <w:r>
        <w:rPr>
          <w:rFonts w:ascii="Times New Roman" w:hAnsi="Times New Roman" w:cs="宋体" w:hint="eastAsia"/>
          <w:sz w:val="24"/>
          <w:szCs w:val="24"/>
        </w:rPr>
        <w:t>余本；主编主审并已经出版了保险实务系列教材</w:t>
      </w:r>
      <w:r>
        <w:rPr>
          <w:rFonts w:ascii="Times New Roman" w:hAnsi="Times New Roman" w:cs="宋体"/>
          <w:sz w:val="24"/>
          <w:szCs w:val="24"/>
        </w:rPr>
        <w:t>13</w:t>
      </w:r>
      <w:r>
        <w:rPr>
          <w:rFonts w:ascii="Times New Roman" w:hAnsi="Times New Roman" w:cs="宋体" w:hint="eastAsia"/>
          <w:sz w:val="24"/>
          <w:szCs w:val="24"/>
        </w:rPr>
        <w:t>本、复旦</w:t>
      </w:r>
      <w:r>
        <w:rPr>
          <w:rFonts w:ascii="Times New Roman" w:hAnsi="Times New Roman"/>
          <w:sz w:val="24"/>
          <w:szCs w:val="24"/>
        </w:rPr>
        <w:t>•</w:t>
      </w:r>
      <w:r>
        <w:rPr>
          <w:rFonts w:ascii="Times New Roman" w:hAnsi="Times New Roman" w:cs="宋体" w:hint="eastAsia"/>
          <w:sz w:val="24"/>
          <w:szCs w:val="24"/>
        </w:rPr>
        <w:t>卓越保险系列丛书</w:t>
      </w:r>
      <w:r>
        <w:rPr>
          <w:rFonts w:ascii="Times New Roman" w:hAnsi="Times New Roman" w:cs="宋体"/>
          <w:sz w:val="24"/>
          <w:szCs w:val="24"/>
        </w:rPr>
        <w:t>17</w:t>
      </w:r>
      <w:r>
        <w:rPr>
          <w:rFonts w:ascii="Times New Roman" w:hAnsi="Times New Roman" w:cs="宋体" w:hint="eastAsia"/>
          <w:sz w:val="24"/>
          <w:szCs w:val="24"/>
        </w:rPr>
        <w:t>本、保险营销实务系列</w:t>
      </w:r>
      <w:r>
        <w:rPr>
          <w:rFonts w:ascii="Times New Roman" w:hAnsi="Times New Roman" w:cs="宋体"/>
          <w:sz w:val="24"/>
          <w:szCs w:val="24"/>
        </w:rPr>
        <w:t>4</w:t>
      </w:r>
      <w:r>
        <w:rPr>
          <w:rFonts w:ascii="Times New Roman" w:hAnsi="Times New Roman" w:cs="宋体" w:hint="eastAsia"/>
          <w:sz w:val="24"/>
          <w:szCs w:val="24"/>
        </w:rPr>
        <w:t>本、金融保险丛书</w:t>
      </w:r>
      <w:r>
        <w:rPr>
          <w:rFonts w:ascii="Times New Roman" w:hAnsi="Times New Roman"/>
          <w:sz w:val="24"/>
          <w:szCs w:val="24"/>
        </w:rPr>
        <w:t>•</w:t>
      </w:r>
      <w:r>
        <w:rPr>
          <w:rFonts w:ascii="Times New Roman" w:hAnsi="Times New Roman" w:cs="宋体" w:hint="eastAsia"/>
          <w:sz w:val="24"/>
          <w:szCs w:val="24"/>
        </w:rPr>
        <w:t>高等院校实务教程系列</w:t>
      </w:r>
      <w:r>
        <w:rPr>
          <w:rFonts w:ascii="Times New Roman" w:hAnsi="Times New Roman" w:cs="宋体"/>
          <w:sz w:val="24"/>
          <w:szCs w:val="24"/>
        </w:rPr>
        <w:t>3</w:t>
      </w:r>
      <w:r>
        <w:rPr>
          <w:rFonts w:ascii="Times New Roman" w:hAnsi="Times New Roman" w:cs="宋体" w:hint="eastAsia"/>
          <w:sz w:val="24"/>
          <w:szCs w:val="24"/>
        </w:rPr>
        <w:t>本，形成丰硕的专业科研成果。</w:t>
      </w:r>
    </w:p>
    <w:p w:rsidR="00253B58" w:rsidRDefault="00253B58" w:rsidP="009A0D30">
      <w:pPr>
        <w:spacing w:line="360" w:lineRule="auto"/>
        <w:ind w:firstLineChars="200" w:firstLine="31680"/>
        <w:rPr>
          <w:rFonts w:ascii="宋体"/>
          <w:spacing w:val="-2"/>
          <w:sz w:val="24"/>
          <w:szCs w:val="24"/>
        </w:rPr>
      </w:pPr>
      <w:r>
        <w:rPr>
          <w:rFonts w:ascii="宋体" w:hAnsi="宋体" w:cs="宋体" w:hint="eastAsia"/>
          <w:sz w:val="24"/>
          <w:szCs w:val="24"/>
        </w:rPr>
        <w:t>在保险实务专业的专任专业教师中，有省级专业带头人、省级和院级教学名师、省级先进职业教育工作者、省级和院级青年骨干教师、湖南省政府采购招标评估咨询专家。</w:t>
      </w:r>
      <w:r>
        <w:rPr>
          <w:rFonts w:ascii="宋体" w:hAnsi="宋体" w:cs="宋体"/>
          <w:sz w:val="24"/>
          <w:szCs w:val="24"/>
        </w:rPr>
        <w:t>2010</w:t>
      </w:r>
      <w:r>
        <w:rPr>
          <w:rFonts w:ascii="宋体" w:hAnsi="宋体" w:cs="宋体" w:hint="eastAsia"/>
          <w:sz w:val="24"/>
          <w:szCs w:val="24"/>
        </w:rPr>
        <w:t>年保险实务专业教学团队被评为“省级优秀团队”，专业教师团队也多次获</w:t>
      </w:r>
      <w:r>
        <w:rPr>
          <w:rFonts w:ascii="宋体" w:cs="宋体" w:hint="eastAsia"/>
          <w:sz w:val="24"/>
          <w:szCs w:val="24"/>
        </w:rPr>
        <w:t>“</w:t>
      </w:r>
      <w:r>
        <w:rPr>
          <w:rFonts w:ascii="宋体" w:hAnsi="宋体" w:cs="宋体" w:hint="eastAsia"/>
          <w:sz w:val="24"/>
          <w:szCs w:val="24"/>
        </w:rPr>
        <w:t>金融教育优秀工作者</w:t>
      </w:r>
      <w:r>
        <w:rPr>
          <w:rFonts w:ascii="宋体" w:cs="宋体" w:hint="eastAsia"/>
          <w:sz w:val="24"/>
          <w:szCs w:val="24"/>
        </w:rPr>
        <w:t>”</w:t>
      </w:r>
      <w:r>
        <w:rPr>
          <w:rFonts w:ascii="宋体" w:hAnsi="宋体" w:cs="宋体" w:hint="eastAsia"/>
          <w:sz w:val="24"/>
          <w:szCs w:val="24"/>
        </w:rPr>
        <w:t>、</w:t>
      </w:r>
      <w:r>
        <w:rPr>
          <w:rFonts w:ascii="宋体" w:cs="宋体" w:hint="eastAsia"/>
          <w:sz w:val="24"/>
          <w:szCs w:val="24"/>
        </w:rPr>
        <w:t>“</w:t>
      </w:r>
      <w:r>
        <w:rPr>
          <w:rFonts w:ascii="宋体" w:hAnsi="宋体" w:cs="宋体" w:hint="eastAsia"/>
          <w:sz w:val="24"/>
          <w:szCs w:val="24"/>
        </w:rPr>
        <w:t>优秀共产党员</w:t>
      </w:r>
      <w:r>
        <w:rPr>
          <w:rFonts w:ascii="宋体" w:cs="宋体" w:hint="eastAsia"/>
          <w:sz w:val="24"/>
          <w:szCs w:val="24"/>
        </w:rPr>
        <w:t>”</w:t>
      </w:r>
      <w:r>
        <w:rPr>
          <w:rFonts w:ascii="宋体" w:hAnsi="宋体" w:cs="宋体" w:hint="eastAsia"/>
          <w:sz w:val="24"/>
          <w:szCs w:val="24"/>
        </w:rPr>
        <w:t>和</w:t>
      </w:r>
      <w:r>
        <w:rPr>
          <w:rFonts w:ascii="宋体" w:cs="宋体" w:hint="eastAsia"/>
          <w:sz w:val="24"/>
          <w:szCs w:val="24"/>
        </w:rPr>
        <w:t>“</w:t>
      </w:r>
      <w:r>
        <w:rPr>
          <w:rFonts w:ascii="宋体" w:hAnsi="宋体" w:cs="宋体" w:hint="eastAsia"/>
          <w:sz w:val="24"/>
          <w:szCs w:val="24"/>
        </w:rPr>
        <w:t>优秀教师</w:t>
      </w:r>
      <w:r>
        <w:rPr>
          <w:rFonts w:ascii="宋体" w:cs="宋体" w:hint="eastAsia"/>
          <w:sz w:val="24"/>
          <w:szCs w:val="24"/>
        </w:rPr>
        <w:t>”</w:t>
      </w:r>
      <w:r>
        <w:rPr>
          <w:rFonts w:ascii="宋体" w:hAnsi="宋体" w:cs="宋体" w:hint="eastAsia"/>
          <w:sz w:val="24"/>
          <w:szCs w:val="24"/>
        </w:rPr>
        <w:t>等省部级、院级荣誉称号。</w:t>
      </w:r>
      <w:r>
        <w:rPr>
          <w:rFonts w:ascii="宋体" w:hAnsi="宋体" w:cs="宋体"/>
          <w:sz w:val="24"/>
          <w:szCs w:val="24"/>
        </w:rPr>
        <w:t>2012</w:t>
      </w:r>
      <w:r>
        <w:rPr>
          <w:rFonts w:ascii="宋体" w:hAnsi="宋体" w:cs="宋体" w:hint="eastAsia"/>
          <w:sz w:val="24"/>
          <w:szCs w:val="24"/>
        </w:rPr>
        <w:t>年，本专业师资队伍建设再创佳绩，肖举萍教授</w:t>
      </w:r>
      <w:r>
        <w:rPr>
          <w:rFonts w:ascii="宋体" w:hAnsi="宋体" w:hint="eastAsia"/>
          <w:spacing w:val="15"/>
          <w:sz w:val="24"/>
          <w:szCs w:val="24"/>
        </w:rPr>
        <w:t>当选为全国金融职业教育教学指导委员会委员，</w:t>
      </w:r>
      <w:smartTag w:uri="urn:schemas-microsoft-com:office:smarttags" w:element="PersonName">
        <w:smartTagPr>
          <w:attr w:name="ProductID" w:val="夏雪芬"/>
        </w:smartTagPr>
        <w:r>
          <w:rPr>
            <w:rFonts w:ascii="宋体" w:hAnsi="宋体" w:cs="宋体" w:hint="eastAsia"/>
            <w:sz w:val="24"/>
            <w:szCs w:val="24"/>
          </w:rPr>
          <w:t>夏雪芬</w:t>
        </w:r>
      </w:smartTag>
      <w:r>
        <w:rPr>
          <w:rFonts w:ascii="宋体" w:hAnsi="宋体" w:cs="宋体" w:hint="eastAsia"/>
          <w:sz w:val="24"/>
          <w:szCs w:val="24"/>
        </w:rPr>
        <w:t>教授为</w:t>
      </w:r>
      <w:r>
        <w:rPr>
          <w:rFonts w:ascii="宋体" w:hAnsi="宋体"/>
          <w:spacing w:val="15"/>
          <w:sz w:val="24"/>
          <w:szCs w:val="24"/>
        </w:rPr>
        <w:t>2012</w:t>
      </w:r>
      <w:r>
        <w:rPr>
          <w:rFonts w:ascii="宋体" w:hAnsi="宋体" w:hint="eastAsia"/>
          <w:spacing w:val="15"/>
          <w:sz w:val="24"/>
          <w:szCs w:val="24"/>
        </w:rPr>
        <w:t>年国务院特殊津贴获得者；</w:t>
      </w:r>
      <w:smartTag w:uri="urn:schemas-microsoft-com:office:smarttags" w:element="PersonName">
        <w:smartTagPr>
          <w:attr w:name="ProductID" w:val="夏雪芬"/>
        </w:smartTagPr>
        <w:r>
          <w:rPr>
            <w:rFonts w:ascii="宋体" w:hAnsi="宋体" w:cs="Arial" w:hint="eastAsia"/>
            <w:sz w:val="24"/>
            <w:szCs w:val="24"/>
          </w:rPr>
          <w:t>夏雪芬</w:t>
        </w:r>
      </w:smartTag>
      <w:r>
        <w:rPr>
          <w:rFonts w:ascii="宋体" w:hAnsi="宋体" w:cs="Arial" w:hint="eastAsia"/>
          <w:sz w:val="24"/>
          <w:szCs w:val="24"/>
        </w:rPr>
        <w:t>教授、</w:t>
      </w:r>
      <w:smartTag w:uri="urn:schemas-microsoft-com:office:smarttags" w:element="PersonName">
        <w:smartTagPr>
          <w:attr w:name="ProductID" w:val="许捷"/>
        </w:smartTagPr>
        <w:r>
          <w:rPr>
            <w:rFonts w:ascii="宋体" w:hAnsi="宋体" w:cs="Arial" w:hint="eastAsia"/>
            <w:sz w:val="24"/>
            <w:szCs w:val="24"/>
          </w:rPr>
          <w:t>许捷</w:t>
        </w:r>
      </w:smartTag>
      <w:r>
        <w:rPr>
          <w:rFonts w:ascii="宋体" w:hAnsi="宋体" w:cs="Arial" w:hint="eastAsia"/>
          <w:sz w:val="24"/>
          <w:szCs w:val="24"/>
        </w:rPr>
        <w:t>博士</w:t>
      </w:r>
      <w:r>
        <w:rPr>
          <w:rFonts w:ascii="宋体" w:hAnsi="宋体" w:hint="eastAsia"/>
          <w:spacing w:val="-2"/>
          <w:sz w:val="24"/>
          <w:szCs w:val="24"/>
        </w:rPr>
        <w:t>当选湖南省保险行业学会理事。</w:t>
      </w:r>
    </w:p>
    <w:p w:rsidR="00253B58" w:rsidRDefault="00253B58" w:rsidP="00FF501F">
      <w:pPr>
        <w:spacing w:line="360" w:lineRule="auto"/>
      </w:pPr>
      <w:r>
        <w:rPr>
          <w:rFonts w:hint="eastAsia"/>
        </w:rPr>
        <w:t>专业教学团队的品牌形象突出</w:t>
      </w:r>
    </w:p>
    <w:p w:rsidR="00253B58" w:rsidRPr="00B34414" w:rsidRDefault="00253B58" w:rsidP="009A0D30">
      <w:pPr>
        <w:spacing w:line="360" w:lineRule="auto"/>
        <w:ind w:firstLineChars="196" w:firstLine="31680"/>
        <w:rPr>
          <w:b/>
          <w:sz w:val="28"/>
          <w:szCs w:val="28"/>
        </w:rPr>
      </w:pPr>
      <w:r w:rsidRPr="00B34414">
        <w:rPr>
          <w:rFonts w:hint="eastAsia"/>
          <w:b/>
          <w:sz w:val="28"/>
          <w:szCs w:val="28"/>
        </w:rPr>
        <w:t>二、以团队合作文化培育为手段，加强团队师德建设</w:t>
      </w:r>
    </w:p>
    <w:p w:rsidR="00253B58" w:rsidRPr="009A0D30" w:rsidRDefault="00253B58" w:rsidP="009A0D30">
      <w:pPr>
        <w:spacing w:line="360" w:lineRule="auto"/>
        <w:ind w:firstLineChars="200" w:firstLine="31680"/>
        <w:rPr>
          <w:rFonts w:ascii="宋体" w:cs="Arial"/>
          <w:sz w:val="24"/>
          <w:szCs w:val="24"/>
          <w:bdr w:val="none" w:sz="0" w:space="0" w:color="auto" w:frame="1"/>
        </w:rPr>
      </w:pPr>
      <w:r w:rsidRPr="009A0D30">
        <w:rPr>
          <w:rFonts w:ascii="宋体" w:hAnsi="宋体" w:cs="Arial" w:hint="eastAsia"/>
          <w:sz w:val="24"/>
          <w:szCs w:val="24"/>
          <w:bdr w:val="none" w:sz="0" w:space="0" w:color="auto" w:frame="1"/>
        </w:rPr>
        <w:t>师德是教师素质的核心内容。孔子说：</w:t>
      </w:r>
      <w:r w:rsidRPr="009A0D30">
        <w:rPr>
          <w:rFonts w:ascii="宋体" w:cs="Arial" w:hint="eastAsia"/>
          <w:sz w:val="24"/>
          <w:szCs w:val="24"/>
          <w:bdr w:val="none" w:sz="0" w:space="0" w:color="auto" w:frame="1"/>
        </w:rPr>
        <w:t>“</w:t>
      </w:r>
      <w:r w:rsidRPr="009A0D30">
        <w:rPr>
          <w:rFonts w:ascii="宋体" w:hAnsi="宋体" w:cs="Arial" w:hint="eastAsia"/>
          <w:sz w:val="24"/>
          <w:szCs w:val="24"/>
          <w:bdr w:val="none" w:sz="0" w:space="0" w:color="auto" w:frame="1"/>
        </w:rPr>
        <w:t>其身正，不令而行；其身不正，虽令不从。</w:t>
      </w:r>
      <w:r w:rsidRPr="009A0D30">
        <w:rPr>
          <w:rFonts w:ascii="宋体" w:cs="Arial" w:hint="eastAsia"/>
          <w:sz w:val="24"/>
          <w:szCs w:val="24"/>
          <w:bdr w:val="none" w:sz="0" w:space="0" w:color="auto" w:frame="1"/>
        </w:rPr>
        <w:t>”</w:t>
      </w:r>
      <w:r w:rsidRPr="009A0D30">
        <w:rPr>
          <w:rFonts w:ascii="宋体" w:hAnsi="宋体" w:cs="Arial" w:hint="eastAsia"/>
          <w:sz w:val="24"/>
          <w:szCs w:val="24"/>
          <w:bdr w:val="none" w:sz="0" w:space="0" w:color="auto" w:frame="1"/>
        </w:rPr>
        <w:t>教师的品德和情操直接影响着学生的成长，高尚而富有魅力的师德对学生的影响是耳濡目染、潜移默化的，并且会使学生受益终生。保险实务专业教学团队以教研室为单位，以教研活动为载体</w:t>
      </w:r>
      <w:r w:rsidRPr="009A0D30">
        <w:rPr>
          <w:rFonts w:ascii="宋体" w:hAnsi="宋体" w:hint="eastAsia"/>
          <w:sz w:val="24"/>
          <w:szCs w:val="24"/>
        </w:rPr>
        <w:t>，以促进教师成长和提高教学质量为目标，在多年的教学改革与实践中努力打造本专业的团队文化。通过团队文化的建设，增强团队成员“育人为本、德育为先”的教育理念和培养高素质技能型人才的使命感；通过团队文化的激励，</w:t>
      </w:r>
      <w:r>
        <w:rPr>
          <w:rFonts w:ascii="宋体" w:hAnsi="宋体" w:cs="宋体" w:hint="eastAsia"/>
          <w:kern w:val="0"/>
          <w:sz w:val="24"/>
          <w:szCs w:val="20"/>
        </w:rPr>
        <w:t>营造良好的教风，提升教学团队的师德水平</w:t>
      </w:r>
      <w:r w:rsidRPr="006D3407">
        <w:rPr>
          <w:rFonts w:ascii="宋体" w:hAnsi="宋体" w:cs="宋体" w:hint="eastAsia"/>
          <w:kern w:val="0"/>
          <w:sz w:val="24"/>
          <w:szCs w:val="20"/>
        </w:rPr>
        <w:t>。</w:t>
      </w:r>
    </w:p>
    <w:p w:rsidR="00253B58" w:rsidRDefault="00253B58" w:rsidP="002277D1">
      <w:pPr>
        <w:spacing w:line="360" w:lineRule="auto"/>
        <w:ind w:firstLineChars="196" w:firstLine="31680"/>
        <w:rPr>
          <w:rFonts w:ascii="宋体" w:cs="宋体"/>
          <w:kern w:val="0"/>
          <w:sz w:val="24"/>
          <w:szCs w:val="20"/>
        </w:rPr>
      </w:pPr>
      <w:r w:rsidRPr="009A0D30">
        <w:rPr>
          <w:rFonts w:ascii="宋体" w:hAnsi="宋体" w:hint="eastAsia"/>
          <w:sz w:val="24"/>
          <w:szCs w:val="24"/>
        </w:rPr>
        <w:t>本专业有学院科研和项目建设的领军人物</w:t>
      </w:r>
      <w:smartTag w:uri="urn:schemas-microsoft-com:office:smarttags" w:element="PersonName">
        <w:smartTagPr>
          <w:attr w:name="ProductID" w:val="夏雪芬"/>
        </w:smartTagPr>
        <w:r>
          <w:rPr>
            <w:rFonts w:ascii="宋体" w:hAnsi="宋体" w:hint="eastAsia"/>
            <w:sz w:val="24"/>
            <w:szCs w:val="24"/>
          </w:rPr>
          <w:t>夏雪芬</w:t>
        </w:r>
      </w:smartTag>
      <w:r>
        <w:rPr>
          <w:rFonts w:ascii="宋体" w:hAnsi="宋体" w:hint="eastAsia"/>
          <w:sz w:val="24"/>
          <w:szCs w:val="24"/>
        </w:rPr>
        <w:t>教授、付菊</w:t>
      </w:r>
      <w:r w:rsidRPr="009A0D30">
        <w:rPr>
          <w:rFonts w:ascii="宋体" w:hAnsi="宋体" w:hint="eastAsia"/>
          <w:sz w:val="24"/>
          <w:szCs w:val="24"/>
        </w:rPr>
        <w:t>教授等，通过青年教师导师制和日常的教研活动交流，</w:t>
      </w:r>
      <w:r w:rsidRPr="006D3407">
        <w:rPr>
          <w:rFonts w:ascii="宋体" w:hAnsi="宋体" w:cs="宋体" w:hint="eastAsia"/>
          <w:kern w:val="0"/>
          <w:sz w:val="24"/>
          <w:szCs w:val="24"/>
        </w:rPr>
        <w:t>老教师将自己多年积累的教学实践经验和行</w:t>
      </w:r>
      <w:r w:rsidRPr="00B34414">
        <w:rPr>
          <w:rFonts w:ascii="宋体" w:hAnsi="宋体" w:cs="宋体" w:hint="eastAsia"/>
          <w:kern w:val="0"/>
          <w:sz w:val="24"/>
          <w:szCs w:val="24"/>
        </w:rPr>
        <w:t>业经历，毫无保留地与年轻教师进行交流，促进新教师在教学技能和实践方面都能够有所快速提高；骨干教师之间将教学心得、课程建设、教材开发</w:t>
      </w:r>
      <w:r w:rsidRPr="006D3407">
        <w:rPr>
          <w:rFonts w:ascii="宋体" w:hAnsi="宋体" w:cs="宋体" w:hint="eastAsia"/>
          <w:kern w:val="0"/>
          <w:sz w:val="24"/>
          <w:szCs w:val="24"/>
        </w:rPr>
        <w:t>等方</w:t>
      </w:r>
      <w:r w:rsidRPr="00B34414">
        <w:rPr>
          <w:rFonts w:ascii="宋体" w:hAnsi="宋体" w:cs="宋体" w:hint="eastAsia"/>
          <w:kern w:val="0"/>
          <w:sz w:val="24"/>
          <w:szCs w:val="24"/>
        </w:rPr>
        <w:t>面的心得进行交流磋商，促进成果快速转化；新教师将自己的行业经历、专业特长、极富创新精神等优势表现出来，</w:t>
      </w:r>
      <w:r w:rsidRPr="00B34414">
        <w:rPr>
          <w:rFonts w:hint="eastAsia"/>
          <w:sz w:val="24"/>
          <w:szCs w:val="24"/>
        </w:rPr>
        <w:t>教师之间形成了一股良好的“传帮带”相结合、教学相长、教书育人的良好教风。</w:t>
      </w:r>
      <w:r>
        <w:rPr>
          <w:rFonts w:hint="eastAsia"/>
          <w:sz w:val="24"/>
          <w:szCs w:val="24"/>
        </w:rPr>
        <w:t>通过这种</w:t>
      </w:r>
      <w:r w:rsidRPr="006D3407">
        <w:rPr>
          <w:rFonts w:ascii="宋体" w:hAnsi="宋体" w:cs="宋体" w:hint="eastAsia"/>
          <w:kern w:val="0"/>
          <w:sz w:val="24"/>
          <w:szCs w:val="20"/>
        </w:rPr>
        <w:t>新老教师之间</w:t>
      </w:r>
      <w:r>
        <w:rPr>
          <w:rFonts w:ascii="宋体" w:hAnsi="宋体" w:cs="宋体" w:hint="eastAsia"/>
          <w:kern w:val="0"/>
          <w:sz w:val="24"/>
          <w:szCs w:val="20"/>
        </w:rPr>
        <w:t>“传帮带”，</w:t>
      </w:r>
      <w:r w:rsidRPr="006D3407">
        <w:rPr>
          <w:rFonts w:ascii="宋体" w:hAnsi="宋体" w:cs="宋体" w:hint="eastAsia"/>
          <w:kern w:val="0"/>
          <w:sz w:val="24"/>
          <w:szCs w:val="20"/>
        </w:rPr>
        <w:t>师资队伍建设中将原有的优势保持和发扬下去；</w:t>
      </w:r>
      <w:r>
        <w:rPr>
          <w:rFonts w:ascii="宋体" w:hAnsi="宋体" w:cs="宋体" w:hint="eastAsia"/>
          <w:kern w:val="0"/>
          <w:sz w:val="24"/>
          <w:szCs w:val="20"/>
        </w:rPr>
        <w:t>新老教师之间进行相互交流，</w:t>
      </w:r>
      <w:r w:rsidRPr="006D3407">
        <w:rPr>
          <w:rFonts w:ascii="宋体" w:hAnsi="宋体" w:cs="宋体" w:hint="eastAsia"/>
          <w:kern w:val="0"/>
          <w:sz w:val="24"/>
          <w:szCs w:val="20"/>
        </w:rPr>
        <w:t>师资队伍具有持久的创新动力源泉，</w:t>
      </w:r>
      <w:r>
        <w:rPr>
          <w:rFonts w:ascii="宋体" w:hAnsi="宋体" w:cs="宋体" w:hint="eastAsia"/>
          <w:kern w:val="0"/>
          <w:sz w:val="24"/>
          <w:szCs w:val="20"/>
        </w:rPr>
        <w:t>在</w:t>
      </w:r>
      <w:r w:rsidRPr="006D3407">
        <w:rPr>
          <w:rFonts w:ascii="宋体" w:hAnsi="宋体" w:cs="宋体"/>
          <w:kern w:val="0"/>
          <w:sz w:val="24"/>
          <w:szCs w:val="20"/>
        </w:rPr>
        <w:t xml:space="preserve"> </w:t>
      </w:r>
      <w:r w:rsidRPr="006D3407">
        <w:rPr>
          <w:rFonts w:ascii="宋体" w:hAnsi="宋体" w:cs="宋体" w:hint="eastAsia"/>
          <w:kern w:val="0"/>
          <w:sz w:val="24"/>
          <w:szCs w:val="20"/>
        </w:rPr>
        <w:t>“传帮带”这种良好的氛围下，</w:t>
      </w:r>
      <w:r>
        <w:rPr>
          <w:rFonts w:ascii="宋体" w:hAnsi="宋体" w:cs="宋体" w:hint="eastAsia"/>
          <w:kern w:val="0"/>
          <w:sz w:val="24"/>
          <w:szCs w:val="20"/>
        </w:rPr>
        <w:t>保险实务专业营造了“</w:t>
      </w:r>
      <w:r w:rsidRPr="00F54EB0">
        <w:rPr>
          <w:rFonts w:ascii="宋体" w:hAnsi="宋体" w:cs="宋体" w:hint="eastAsia"/>
          <w:kern w:val="0"/>
          <w:sz w:val="24"/>
          <w:szCs w:val="20"/>
        </w:rPr>
        <w:t>团结、创新、和谐、卓越</w:t>
      </w:r>
      <w:r>
        <w:rPr>
          <w:rFonts w:ascii="宋体" w:hAnsi="宋体" w:cs="宋体" w:hint="eastAsia"/>
          <w:kern w:val="0"/>
          <w:sz w:val="24"/>
          <w:szCs w:val="20"/>
        </w:rPr>
        <w:t>”</w:t>
      </w:r>
      <w:r w:rsidRPr="00F54EB0">
        <w:rPr>
          <w:rFonts w:ascii="宋体" w:hAnsi="宋体" w:cs="宋体" w:hint="eastAsia"/>
          <w:kern w:val="0"/>
          <w:sz w:val="24"/>
          <w:szCs w:val="20"/>
        </w:rPr>
        <w:t>的</w:t>
      </w:r>
      <w:r>
        <w:rPr>
          <w:rFonts w:ascii="宋体" w:hAnsi="宋体" w:cs="宋体" w:hint="eastAsia"/>
          <w:kern w:val="0"/>
          <w:sz w:val="24"/>
          <w:szCs w:val="20"/>
        </w:rPr>
        <w:t>团队合作文化，</w:t>
      </w:r>
      <w:r w:rsidRPr="006D3407">
        <w:rPr>
          <w:rFonts w:ascii="宋体" w:hAnsi="宋体" w:cs="宋体" w:hint="eastAsia"/>
          <w:kern w:val="0"/>
          <w:sz w:val="24"/>
          <w:szCs w:val="20"/>
        </w:rPr>
        <w:t>打造一支与时俱进型优秀教学团队，在业务技能和师德师范方面齐头并进，</w:t>
      </w:r>
    </w:p>
    <w:p w:rsidR="00253B58" w:rsidRDefault="00253B58" w:rsidP="009A0D30">
      <w:pPr>
        <w:spacing w:line="360" w:lineRule="auto"/>
        <w:ind w:firstLineChars="196" w:firstLine="31680"/>
        <w:rPr>
          <w:b/>
          <w:sz w:val="28"/>
          <w:szCs w:val="28"/>
        </w:rPr>
      </w:pPr>
      <w:r>
        <w:rPr>
          <w:rFonts w:hint="eastAsia"/>
          <w:b/>
          <w:sz w:val="28"/>
          <w:szCs w:val="28"/>
        </w:rPr>
        <w:t>三</w:t>
      </w:r>
      <w:r w:rsidRPr="00B34414">
        <w:rPr>
          <w:rFonts w:hint="eastAsia"/>
          <w:b/>
          <w:sz w:val="28"/>
          <w:szCs w:val="28"/>
        </w:rPr>
        <w:t>、以项目建设为牵引，推动专业教学改革</w:t>
      </w:r>
    </w:p>
    <w:p w:rsidR="00253B58" w:rsidRPr="00937B11" w:rsidRDefault="00253B58" w:rsidP="009A0D30">
      <w:pPr>
        <w:spacing w:line="360" w:lineRule="auto"/>
        <w:ind w:firstLineChars="196" w:firstLine="31680"/>
        <w:rPr>
          <w:sz w:val="24"/>
          <w:szCs w:val="24"/>
        </w:rPr>
      </w:pPr>
      <w:r w:rsidRPr="009A0D30">
        <w:rPr>
          <w:rFonts w:ascii="宋体" w:hAnsi="宋体" w:cs="Arial" w:hint="eastAsia"/>
          <w:bCs/>
          <w:color w:val="000000"/>
          <w:sz w:val="24"/>
          <w:szCs w:val="24"/>
        </w:rPr>
        <w:t>教书育人是教师的根本任务，培养人才是每位教师的职责，教学研究是专业的发展之源。</w:t>
      </w:r>
      <w:r>
        <w:rPr>
          <w:rFonts w:hint="eastAsia"/>
          <w:sz w:val="24"/>
          <w:szCs w:val="24"/>
        </w:rPr>
        <w:t>保险实务</w:t>
      </w:r>
      <w:r w:rsidRPr="00291CB1">
        <w:rPr>
          <w:rFonts w:hint="eastAsia"/>
          <w:sz w:val="24"/>
          <w:szCs w:val="24"/>
        </w:rPr>
        <w:t>专业</w:t>
      </w:r>
      <w:r>
        <w:rPr>
          <w:rFonts w:hint="eastAsia"/>
          <w:sz w:val="24"/>
          <w:szCs w:val="24"/>
        </w:rPr>
        <w:t>历来</w:t>
      </w:r>
      <w:r w:rsidRPr="00291CB1">
        <w:rPr>
          <w:rFonts w:hint="eastAsia"/>
          <w:sz w:val="24"/>
          <w:szCs w:val="24"/>
        </w:rPr>
        <w:t>非常重视专业发展和教学质量提高</w:t>
      </w:r>
      <w:r>
        <w:rPr>
          <w:rFonts w:hint="eastAsia"/>
          <w:sz w:val="24"/>
          <w:szCs w:val="24"/>
        </w:rPr>
        <w:t>。</w:t>
      </w:r>
      <w:r w:rsidRPr="00291CB1">
        <w:rPr>
          <w:rFonts w:hint="eastAsia"/>
          <w:sz w:val="24"/>
          <w:szCs w:val="24"/>
        </w:rPr>
        <w:t>通过团队协作机制，以重点项目建设</w:t>
      </w:r>
      <w:r>
        <w:rPr>
          <w:rFonts w:hint="eastAsia"/>
          <w:sz w:val="24"/>
          <w:szCs w:val="24"/>
        </w:rPr>
        <w:t>为牵引</w:t>
      </w:r>
      <w:r w:rsidRPr="00291CB1">
        <w:rPr>
          <w:rFonts w:hint="eastAsia"/>
          <w:sz w:val="24"/>
          <w:szCs w:val="24"/>
        </w:rPr>
        <w:t>，不断探索专业教学</w:t>
      </w:r>
      <w:r>
        <w:rPr>
          <w:rFonts w:hint="eastAsia"/>
          <w:sz w:val="24"/>
          <w:szCs w:val="24"/>
        </w:rPr>
        <w:t>改革。在人才培养模式、课程体系、教学资源等方面取得了显著的建设成效，</w:t>
      </w:r>
      <w:r>
        <w:rPr>
          <w:sz w:val="24"/>
          <w:szCs w:val="24"/>
        </w:rPr>
        <w:t>2011</w:t>
      </w:r>
      <w:r>
        <w:rPr>
          <w:rFonts w:hint="eastAsia"/>
          <w:sz w:val="24"/>
          <w:szCs w:val="24"/>
        </w:rPr>
        <w:t>年保险实务专业成为中央财政重点支持专业，</w:t>
      </w:r>
      <w:r>
        <w:rPr>
          <w:sz w:val="24"/>
          <w:szCs w:val="24"/>
        </w:rPr>
        <w:t>2013</w:t>
      </w:r>
      <w:r>
        <w:rPr>
          <w:rFonts w:hint="eastAsia"/>
          <w:sz w:val="24"/>
          <w:szCs w:val="24"/>
        </w:rPr>
        <w:t>年获批为湖南省“十二五”特色专业。</w:t>
      </w:r>
    </w:p>
    <w:p w:rsidR="00253B58" w:rsidRDefault="00253B58" w:rsidP="009A0D30">
      <w:pPr>
        <w:spacing w:line="360" w:lineRule="auto"/>
        <w:ind w:firstLineChars="196" w:firstLine="31680"/>
        <w:rPr>
          <w:b/>
          <w:sz w:val="24"/>
          <w:szCs w:val="24"/>
        </w:rPr>
      </w:pPr>
      <w:r w:rsidRPr="00937B11">
        <w:rPr>
          <w:rFonts w:hint="eastAsia"/>
          <w:b/>
          <w:sz w:val="24"/>
          <w:szCs w:val="24"/>
        </w:rPr>
        <w:t>（一）校企合作显特色</w:t>
      </w:r>
    </w:p>
    <w:p w:rsidR="00253B58" w:rsidRPr="00937B11" w:rsidRDefault="00253B58" w:rsidP="009A0D30">
      <w:pPr>
        <w:spacing w:line="360" w:lineRule="auto"/>
        <w:ind w:firstLineChars="200" w:firstLine="31680"/>
        <w:rPr>
          <w:rFonts w:ascii="宋体"/>
          <w:sz w:val="24"/>
          <w:szCs w:val="24"/>
        </w:rPr>
      </w:pPr>
      <w:r w:rsidRPr="009A0D30">
        <w:rPr>
          <w:rFonts w:ascii="宋体" w:hAnsi="宋体" w:hint="eastAsia"/>
          <w:sz w:val="24"/>
          <w:szCs w:val="24"/>
        </w:rPr>
        <w:t>学院成立了行业企业专家、职教专家构成的专业建设指导委员会，定期开展专题研讨，适时调整专业人才培养规格，形成了互惠共赢的校企合作机制；通过订单培养，企业全程参与专业办学各环节，形成校企人才共育机制；通过专任教师挂职，行业专家进课堂，形成校企双向人才交流的资源共享机制，依托行业背景，与国内多家保险企业共建了</w:t>
      </w:r>
      <w:r w:rsidRPr="009A0D30">
        <w:rPr>
          <w:rFonts w:ascii="宋体" w:hAnsi="宋体"/>
          <w:sz w:val="24"/>
          <w:szCs w:val="24"/>
        </w:rPr>
        <w:t>50</w:t>
      </w:r>
      <w:r w:rsidRPr="009A0D30">
        <w:rPr>
          <w:rFonts w:ascii="宋体" w:hAnsi="宋体" w:hint="eastAsia"/>
          <w:sz w:val="24"/>
          <w:szCs w:val="24"/>
        </w:rPr>
        <w:t>多个稳定的院外实习实训基地，打造了校企人才培养无缝对接平台。</w:t>
      </w:r>
      <w:r w:rsidRPr="00937B11">
        <w:rPr>
          <w:rFonts w:ascii="宋体" w:hAnsi="宋体" w:cs="宋体" w:hint="eastAsia"/>
          <w:kern w:val="0"/>
          <w:sz w:val="24"/>
          <w:szCs w:val="24"/>
        </w:rPr>
        <w:t>通过校企合作，明确了保险实务人才培养目标定位，实现教学过程与企业生产过程对接，使保险实务专业顺应行业发展趋势，凸显专业特色。</w:t>
      </w:r>
    </w:p>
    <w:p w:rsidR="00253B58" w:rsidRPr="00937B11" w:rsidRDefault="00253B58" w:rsidP="009A0D30">
      <w:pPr>
        <w:spacing w:line="360" w:lineRule="auto"/>
        <w:ind w:firstLineChars="196" w:firstLine="31680"/>
        <w:rPr>
          <w:b/>
          <w:sz w:val="24"/>
          <w:szCs w:val="24"/>
        </w:rPr>
      </w:pPr>
      <w:r w:rsidRPr="00937B11">
        <w:rPr>
          <w:rFonts w:hint="eastAsia"/>
          <w:b/>
          <w:sz w:val="24"/>
          <w:szCs w:val="24"/>
        </w:rPr>
        <w:t>（</w:t>
      </w:r>
      <w:r>
        <w:rPr>
          <w:rFonts w:hint="eastAsia"/>
          <w:b/>
          <w:sz w:val="24"/>
          <w:szCs w:val="24"/>
        </w:rPr>
        <w:t>二</w:t>
      </w:r>
      <w:r w:rsidRPr="00937B11">
        <w:rPr>
          <w:rFonts w:hint="eastAsia"/>
          <w:b/>
          <w:sz w:val="24"/>
          <w:szCs w:val="24"/>
        </w:rPr>
        <w:t>）培养</w:t>
      </w:r>
      <w:r>
        <w:rPr>
          <w:rFonts w:hint="eastAsia"/>
          <w:b/>
          <w:sz w:val="24"/>
          <w:szCs w:val="24"/>
        </w:rPr>
        <w:t>模式求深化</w:t>
      </w:r>
    </w:p>
    <w:p w:rsidR="00253B58" w:rsidRPr="00637CE4" w:rsidRDefault="00253B58" w:rsidP="00637CE4">
      <w:pPr>
        <w:spacing w:line="360" w:lineRule="auto"/>
        <w:ind w:firstLine="465"/>
        <w:rPr>
          <w:rFonts w:ascii="宋体"/>
          <w:sz w:val="24"/>
          <w:szCs w:val="24"/>
        </w:rPr>
      </w:pPr>
      <w:r w:rsidRPr="00637CE4">
        <w:rPr>
          <w:rFonts w:hint="eastAsia"/>
          <w:sz w:val="24"/>
          <w:szCs w:val="24"/>
        </w:rPr>
        <w:t>保险实务专业始终坚持以就业为导向，深入研究</w:t>
      </w:r>
      <w:r w:rsidRPr="00637CE4">
        <w:rPr>
          <w:sz w:val="24"/>
          <w:szCs w:val="24"/>
        </w:rPr>
        <w:t xml:space="preserve"> </w:t>
      </w:r>
      <w:r w:rsidRPr="00637CE4">
        <w:rPr>
          <w:rFonts w:hint="eastAsia"/>
          <w:sz w:val="24"/>
          <w:szCs w:val="24"/>
        </w:rPr>
        <w:t>“工学结合”的人才培养模式。</w:t>
      </w:r>
      <w:r w:rsidRPr="00637CE4">
        <w:rPr>
          <w:sz w:val="24"/>
          <w:szCs w:val="24"/>
        </w:rPr>
        <w:t>2008</w:t>
      </w:r>
      <w:r w:rsidRPr="00637CE4">
        <w:rPr>
          <w:rFonts w:hint="eastAsia"/>
          <w:sz w:val="24"/>
          <w:szCs w:val="24"/>
        </w:rPr>
        <w:t>全面推行“</w:t>
      </w:r>
      <w:r w:rsidRPr="00637CE4">
        <w:rPr>
          <w:sz w:val="24"/>
          <w:szCs w:val="24"/>
        </w:rPr>
        <w:t>2+1</w:t>
      </w:r>
      <w:r w:rsidRPr="00637CE4">
        <w:rPr>
          <w:rFonts w:hint="eastAsia"/>
          <w:sz w:val="24"/>
          <w:szCs w:val="24"/>
        </w:rPr>
        <w:t>”人才培养模式，充分发挥学校和企业两个育人环境的优势，有效地培养高素质技能型专门人才。在“</w:t>
      </w:r>
      <w:r w:rsidRPr="00637CE4">
        <w:rPr>
          <w:sz w:val="24"/>
          <w:szCs w:val="24"/>
        </w:rPr>
        <w:t>2+1</w:t>
      </w:r>
      <w:r w:rsidRPr="00637CE4">
        <w:rPr>
          <w:rFonts w:hint="eastAsia"/>
          <w:sz w:val="24"/>
          <w:szCs w:val="24"/>
        </w:rPr>
        <w:t>”人才培养模式初具成效的基础上，“订单培养模式”也于</w:t>
      </w:r>
      <w:r w:rsidRPr="00637CE4">
        <w:rPr>
          <w:sz w:val="24"/>
          <w:szCs w:val="24"/>
        </w:rPr>
        <w:t>2009</w:t>
      </w:r>
      <w:r>
        <w:rPr>
          <w:rFonts w:hint="eastAsia"/>
          <w:sz w:val="24"/>
          <w:szCs w:val="24"/>
        </w:rPr>
        <w:t>年成功起航</w:t>
      </w:r>
      <w:r>
        <w:rPr>
          <w:rFonts w:hint="eastAsia"/>
          <w:bCs/>
          <w:sz w:val="24"/>
          <w:szCs w:val="24"/>
        </w:rPr>
        <w:t>，保险企业全程参与订单班的培养过程，</w:t>
      </w:r>
      <w:r w:rsidRPr="00637CE4">
        <w:rPr>
          <w:rFonts w:hint="eastAsia"/>
          <w:bCs/>
          <w:sz w:val="24"/>
          <w:szCs w:val="24"/>
        </w:rPr>
        <w:t>充分保证了</w:t>
      </w:r>
      <w:r>
        <w:rPr>
          <w:rFonts w:hint="eastAsia"/>
          <w:bCs/>
          <w:sz w:val="24"/>
          <w:szCs w:val="24"/>
        </w:rPr>
        <w:t>学生顶岗实习</w:t>
      </w:r>
      <w:r w:rsidRPr="00637CE4">
        <w:rPr>
          <w:rFonts w:hint="eastAsia"/>
          <w:bCs/>
          <w:sz w:val="24"/>
          <w:szCs w:val="24"/>
        </w:rPr>
        <w:t>与就业岗位的无缝对接。</w:t>
      </w:r>
      <w:r w:rsidRPr="00637CE4">
        <w:rPr>
          <w:rFonts w:ascii="宋体" w:hAnsi="宋体" w:hint="eastAsia"/>
          <w:sz w:val="24"/>
          <w:szCs w:val="24"/>
        </w:rPr>
        <w:t>在</w:t>
      </w:r>
      <w:r w:rsidRPr="00637CE4">
        <w:rPr>
          <w:rFonts w:ascii="宋体" w:hint="eastAsia"/>
          <w:sz w:val="24"/>
          <w:szCs w:val="24"/>
        </w:rPr>
        <w:t>“</w:t>
      </w:r>
      <w:r w:rsidRPr="00637CE4">
        <w:rPr>
          <w:rFonts w:ascii="宋体" w:hAnsi="宋体" w:hint="eastAsia"/>
          <w:sz w:val="24"/>
          <w:szCs w:val="24"/>
        </w:rPr>
        <w:t>工学结合、校企联合、教练融合、理实一体</w:t>
      </w:r>
      <w:r w:rsidRPr="00637CE4">
        <w:rPr>
          <w:rFonts w:ascii="宋体" w:hint="eastAsia"/>
          <w:sz w:val="24"/>
          <w:szCs w:val="24"/>
        </w:rPr>
        <w:t>”</w:t>
      </w:r>
      <w:r w:rsidRPr="00637CE4">
        <w:rPr>
          <w:rFonts w:ascii="宋体" w:hAnsi="宋体" w:hint="eastAsia"/>
          <w:sz w:val="24"/>
          <w:szCs w:val="24"/>
        </w:rPr>
        <w:t>人才培养培养理念，</w:t>
      </w:r>
      <w:r w:rsidRPr="00637CE4">
        <w:rPr>
          <w:rFonts w:ascii="宋体" w:hAnsi="宋体"/>
          <w:sz w:val="24"/>
          <w:szCs w:val="24"/>
        </w:rPr>
        <w:t>2013</w:t>
      </w:r>
      <w:r w:rsidRPr="00637CE4">
        <w:rPr>
          <w:rFonts w:ascii="宋体" w:hAnsi="宋体" w:hint="eastAsia"/>
          <w:sz w:val="24"/>
          <w:szCs w:val="24"/>
        </w:rPr>
        <w:t>年保险实务专业</w:t>
      </w:r>
      <w:r>
        <w:rPr>
          <w:rFonts w:ascii="宋体" w:hAnsi="宋体" w:hint="eastAsia"/>
          <w:sz w:val="24"/>
          <w:szCs w:val="24"/>
        </w:rPr>
        <w:t>进一步</w:t>
      </w:r>
      <w:r w:rsidRPr="00637CE4">
        <w:rPr>
          <w:rFonts w:ascii="宋体" w:hAnsi="宋体" w:hint="eastAsia"/>
          <w:sz w:val="24"/>
          <w:szCs w:val="24"/>
        </w:rPr>
        <w:t>探索具有本专业特色的</w:t>
      </w:r>
      <w:r w:rsidRPr="00637CE4">
        <w:rPr>
          <w:rFonts w:ascii="宋体" w:hAnsi="宋体" w:hint="eastAsia"/>
          <w:kern w:val="0"/>
          <w:sz w:val="24"/>
          <w:szCs w:val="24"/>
        </w:rPr>
        <w:t>以校企共建</w:t>
      </w:r>
      <w:r w:rsidRPr="00637CE4">
        <w:rPr>
          <w:rFonts w:ascii="宋体" w:hAnsi="宋体" w:hint="eastAsia"/>
          <w:bCs/>
          <w:kern w:val="0"/>
          <w:sz w:val="24"/>
          <w:szCs w:val="24"/>
        </w:rPr>
        <w:t>双主体</w:t>
      </w:r>
      <w:r w:rsidRPr="00637CE4">
        <w:rPr>
          <w:rFonts w:ascii="宋体" w:hAnsi="宋体" w:hint="eastAsia"/>
          <w:kern w:val="0"/>
          <w:sz w:val="24"/>
          <w:szCs w:val="24"/>
        </w:rPr>
        <w:t>、校内校外</w:t>
      </w:r>
      <w:r w:rsidRPr="00637CE4">
        <w:rPr>
          <w:rFonts w:ascii="宋体" w:hAnsi="宋体" w:hint="eastAsia"/>
          <w:bCs/>
          <w:kern w:val="0"/>
          <w:sz w:val="24"/>
          <w:szCs w:val="24"/>
        </w:rPr>
        <w:t>双讲台</w:t>
      </w:r>
      <w:r w:rsidRPr="00637CE4">
        <w:rPr>
          <w:rFonts w:ascii="宋体" w:hAnsi="宋体" w:hint="eastAsia"/>
          <w:kern w:val="0"/>
          <w:sz w:val="24"/>
          <w:szCs w:val="24"/>
        </w:rPr>
        <w:t>、课证融合</w:t>
      </w:r>
      <w:r w:rsidRPr="00637CE4">
        <w:rPr>
          <w:rFonts w:ascii="宋体" w:hAnsi="宋体" w:hint="eastAsia"/>
          <w:bCs/>
          <w:kern w:val="0"/>
          <w:sz w:val="24"/>
          <w:szCs w:val="24"/>
        </w:rPr>
        <w:t>双证书</w:t>
      </w:r>
      <w:r w:rsidRPr="00637CE4">
        <w:rPr>
          <w:rFonts w:ascii="宋体" w:hAnsi="宋体" w:hint="eastAsia"/>
          <w:kern w:val="0"/>
          <w:sz w:val="24"/>
          <w:szCs w:val="24"/>
        </w:rPr>
        <w:t>、教学科研</w:t>
      </w:r>
      <w:r w:rsidRPr="00637CE4">
        <w:rPr>
          <w:rFonts w:ascii="宋体" w:hAnsi="宋体" w:hint="eastAsia"/>
          <w:bCs/>
          <w:kern w:val="0"/>
          <w:sz w:val="24"/>
          <w:szCs w:val="24"/>
        </w:rPr>
        <w:t>双创新</w:t>
      </w:r>
      <w:r w:rsidRPr="00637CE4">
        <w:rPr>
          <w:rFonts w:ascii="宋体" w:hAnsi="宋体" w:hint="eastAsia"/>
          <w:kern w:val="0"/>
          <w:sz w:val="24"/>
          <w:szCs w:val="24"/>
        </w:rPr>
        <w:t>为支撑，驱动保</w:t>
      </w:r>
      <w:r w:rsidRPr="002277D1">
        <w:rPr>
          <w:rFonts w:ascii="宋体" w:hAnsi="宋体" w:cs="宋体" w:hint="eastAsia"/>
          <w:sz w:val="24"/>
          <w:szCs w:val="24"/>
        </w:rPr>
        <w:t>险实务专业教学质量、就业质量和社会服务质量的提升的“四双三提”人才培养模式。保险实务专业通过实施多元化的工学结合人才培养模式改革，明显地提升了人才培养质量</w:t>
      </w:r>
      <w:r>
        <w:rPr>
          <w:rFonts w:ascii="宋体" w:hAnsi="宋体" w:cs="宋体" w:hint="eastAsia"/>
          <w:sz w:val="24"/>
          <w:szCs w:val="24"/>
        </w:rPr>
        <w:t>，学生高质量就业，</w:t>
      </w:r>
      <w:r w:rsidRPr="00637CE4">
        <w:rPr>
          <w:rFonts w:ascii="宋体" w:hAnsi="宋体" w:cs="宋体" w:hint="eastAsia"/>
          <w:sz w:val="24"/>
          <w:szCs w:val="24"/>
        </w:rPr>
        <w:t>每年毕业生的推荐就业率均为</w:t>
      </w:r>
      <w:r w:rsidRPr="00637CE4">
        <w:rPr>
          <w:rFonts w:ascii="宋体" w:hAnsi="宋体" w:cs="宋体"/>
          <w:sz w:val="24"/>
          <w:szCs w:val="24"/>
        </w:rPr>
        <w:t>100%</w:t>
      </w:r>
      <w:r w:rsidRPr="00637CE4">
        <w:rPr>
          <w:rFonts w:ascii="宋体" w:hAnsi="宋体" w:cs="宋体" w:hint="eastAsia"/>
          <w:sz w:val="24"/>
          <w:szCs w:val="24"/>
        </w:rPr>
        <w:t>，初次就业率均在</w:t>
      </w:r>
      <w:r w:rsidRPr="00637CE4">
        <w:rPr>
          <w:rFonts w:ascii="宋体" w:hAnsi="宋体" w:cs="宋体"/>
          <w:sz w:val="24"/>
          <w:szCs w:val="24"/>
        </w:rPr>
        <w:t>95%</w:t>
      </w:r>
      <w:r w:rsidRPr="00637CE4">
        <w:rPr>
          <w:rFonts w:ascii="宋体" w:hAnsi="宋体" w:cs="宋体" w:hint="eastAsia"/>
          <w:sz w:val="24"/>
          <w:szCs w:val="24"/>
        </w:rPr>
        <w:t>以上，连续三年在省内就业率排行上名列前茅，</w:t>
      </w:r>
      <w:r w:rsidRPr="00637CE4">
        <w:rPr>
          <w:rFonts w:ascii="宋体" w:hAnsi="宋体" w:cs="宋体"/>
          <w:sz w:val="24"/>
          <w:szCs w:val="24"/>
        </w:rPr>
        <w:t>2010</w:t>
      </w:r>
      <w:r w:rsidRPr="00637CE4">
        <w:rPr>
          <w:rFonts w:ascii="宋体" w:hAnsi="宋体" w:cs="宋体" w:hint="eastAsia"/>
          <w:sz w:val="24"/>
          <w:szCs w:val="24"/>
        </w:rPr>
        <w:t>年在湖南省教育厅就业评估中评为“优秀”等级。</w:t>
      </w:r>
    </w:p>
    <w:p w:rsidR="00253B58" w:rsidRPr="00937B11" w:rsidRDefault="00253B58" w:rsidP="009A0D30">
      <w:pPr>
        <w:spacing w:line="360" w:lineRule="auto"/>
        <w:ind w:firstLineChars="196" w:firstLine="31680"/>
        <w:rPr>
          <w:b/>
          <w:sz w:val="24"/>
          <w:szCs w:val="24"/>
        </w:rPr>
      </w:pPr>
      <w:r w:rsidRPr="00937B11">
        <w:rPr>
          <w:rFonts w:hint="eastAsia"/>
          <w:b/>
          <w:sz w:val="24"/>
          <w:szCs w:val="24"/>
        </w:rPr>
        <w:t>（</w:t>
      </w:r>
      <w:r>
        <w:rPr>
          <w:rFonts w:hint="eastAsia"/>
          <w:b/>
          <w:sz w:val="24"/>
          <w:szCs w:val="24"/>
        </w:rPr>
        <w:t>三</w:t>
      </w:r>
      <w:r w:rsidRPr="00937B11">
        <w:rPr>
          <w:rFonts w:hint="eastAsia"/>
          <w:b/>
          <w:sz w:val="24"/>
          <w:szCs w:val="24"/>
        </w:rPr>
        <w:t>）课程建设出精品</w:t>
      </w:r>
    </w:p>
    <w:p w:rsidR="00253B58" w:rsidRPr="009A0D30" w:rsidRDefault="00253B58" w:rsidP="00937B11">
      <w:pPr>
        <w:widowControl/>
        <w:spacing w:line="360" w:lineRule="auto"/>
        <w:ind w:firstLine="480"/>
        <w:jc w:val="left"/>
        <w:rPr>
          <w:rFonts w:ascii="宋体" w:cs="Arial"/>
          <w:kern w:val="0"/>
          <w:sz w:val="24"/>
          <w:szCs w:val="24"/>
          <w:bdr w:val="none" w:sz="0" w:space="0" w:color="auto" w:frame="1"/>
        </w:rPr>
      </w:pPr>
      <w:r w:rsidRPr="009A0D30">
        <w:rPr>
          <w:rFonts w:ascii="宋体" w:cs="Arial"/>
          <w:color w:val="666666"/>
          <w:kern w:val="0"/>
          <w:sz w:val="24"/>
          <w:szCs w:val="24"/>
          <w:bdr w:val="none" w:sz="0" w:space="0" w:color="auto" w:frame="1"/>
        </w:rPr>
        <w:t> </w:t>
      </w:r>
      <w:r w:rsidRPr="009A0D30">
        <w:rPr>
          <w:rFonts w:ascii="宋体" w:hAnsi="宋体" w:cs="Arial" w:hint="eastAsia"/>
          <w:kern w:val="0"/>
          <w:sz w:val="24"/>
          <w:szCs w:val="24"/>
          <w:bdr w:val="none" w:sz="0" w:space="0" w:color="auto" w:frame="1"/>
        </w:rPr>
        <w:t>围绕人才培养目标构建了工作过程系统化的课程体系。依托专业建设指导委员会，保险实务专业深入企业调研，与实务专家和职教专家共同研讨，明确职业岗位群，归纳分析岗位的典型工作任务和完成工作任务的知识、素质和能力，根据保险公司业务流程所涉及的知识的关联性，归纳行动领域。按照由简单到复杂、由单一能力到综合能力的递进规律对行动领域分别对其进行了通用化处理。确定了本专业的四个学习领域。即提高专业职业综合素质，夯实了专业基础的，打造核心技能的专业核心能力学习领域，促进终身职业发展。通过课程的实施，逐步实现了职业能力递进。由此专业课程体系的构建形成了对人才培养的有力支撑。</w:t>
      </w:r>
    </w:p>
    <w:p w:rsidR="00253B58" w:rsidRPr="009A0D30" w:rsidRDefault="00253B58" w:rsidP="00475282">
      <w:pPr>
        <w:widowControl/>
        <w:spacing w:line="360" w:lineRule="auto"/>
        <w:ind w:firstLine="480"/>
        <w:jc w:val="left"/>
        <w:rPr>
          <w:rFonts w:ascii="宋体" w:cs="Arial"/>
          <w:kern w:val="0"/>
          <w:sz w:val="24"/>
          <w:szCs w:val="24"/>
          <w:bdr w:val="none" w:sz="0" w:space="0" w:color="auto" w:frame="1"/>
        </w:rPr>
      </w:pPr>
      <w:r w:rsidRPr="009A0D30">
        <w:rPr>
          <w:rFonts w:ascii="宋体" w:hAnsi="宋体" w:cs="Arial" w:hint="eastAsia"/>
          <w:kern w:val="0"/>
          <w:sz w:val="24"/>
          <w:szCs w:val="24"/>
          <w:bdr w:val="none" w:sz="0" w:space="0" w:color="auto" w:frame="1"/>
        </w:rPr>
        <w:t>在课程的实施中本专业选取部分专业课程实施项目式教学，系统开发项目式较次，带动了专业精品课程的建设。</w:t>
      </w:r>
      <w:r>
        <w:rPr>
          <w:rFonts w:ascii="宋体" w:hAnsi="宋体" w:cs="宋体" w:hint="eastAsia"/>
          <w:sz w:val="24"/>
          <w:szCs w:val="24"/>
        </w:rPr>
        <w:t>目前，保险实务专业</w:t>
      </w:r>
      <w:r w:rsidRPr="00937B11">
        <w:rPr>
          <w:rFonts w:ascii="宋体" w:hAnsi="宋体" w:cs="宋体" w:hint="eastAsia"/>
          <w:sz w:val="24"/>
          <w:szCs w:val="24"/>
        </w:rPr>
        <w:t>构建了三级精品课程建设体系，建成一门国家级精品课程和省级精品课程，</w:t>
      </w:r>
      <w:r w:rsidRPr="00937B11">
        <w:rPr>
          <w:rFonts w:ascii="宋体" w:hAnsi="宋体" w:cs="宋体"/>
          <w:sz w:val="24"/>
          <w:szCs w:val="24"/>
        </w:rPr>
        <w:t>2013</w:t>
      </w:r>
      <w:r w:rsidRPr="00937B11">
        <w:rPr>
          <w:rFonts w:ascii="宋体" w:hAnsi="宋体" w:cs="宋体" w:hint="eastAsia"/>
          <w:sz w:val="24"/>
          <w:szCs w:val="24"/>
        </w:rPr>
        <w:t>年《保险原理与实务》成功升级为国家精品资源共享课</w:t>
      </w:r>
      <w:r>
        <w:rPr>
          <w:rFonts w:ascii="宋体" w:hAnsi="宋体" w:cs="宋体" w:hint="eastAsia"/>
          <w:sz w:val="24"/>
          <w:szCs w:val="24"/>
        </w:rPr>
        <w:t>。</w:t>
      </w:r>
      <w:r w:rsidRPr="009A0D30">
        <w:rPr>
          <w:rFonts w:ascii="宋体" w:hAnsi="宋体" w:hint="eastAsia"/>
          <w:sz w:val="24"/>
          <w:szCs w:val="24"/>
        </w:rPr>
        <w:t>由本专业主持建设的金融专业国家教学资源库《保险实务》课程教学资源的，国家级精品资源共享课《保险原理与实务》已分别在爱课程网和高职职业教育资源中心网站上线，通过在线学习平台，实现了课程资源的全国共享。</w:t>
      </w:r>
    </w:p>
    <w:p w:rsidR="00253B58" w:rsidRPr="009A0D30" w:rsidRDefault="00253B58" w:rsidP="00937B11">
      <w:pPr>
        <w:spacing w:line="360" w:lineRule="auto"/>
        <w:rPr>
          <w:rFonts w:ascii="宋体"/>
          <w:sz w:val="24"/>
          <w:szCs w:val="24"/>
        </w:rPr>
      </w:pPr>
      <w:r>
        <w:rPr>
          <w:b/>
          <w:sz w:val="24"/>
          <w:szCs w:val="24"/>
        </w:rPr>
        <w:t xml:space="preserve">    </w:t>
      </w:r>
      <w:r>
        <w:rPr>
          <w:rFonts w:hint="eastAsia"/>
          <w:b/>
          <w:sz w:val="24"/>
          <w:szCs w:val="24"/>
        </w:rPr>
        <w:t>（四）实践教学有突破</w:t>
      </w:r>
    </w:p>
    <w:p w:rsidR="00253B58" w:rsidRPr="00937B11" w:rsidRDefault="00253B58" w:rsidP="009A0D30">
      <w:pPr>
        <w:spacing w:line="360" w:lineRule="auto"/>
        <w:ind w:firstLineChars="200" w:firstLine="31680"/>
        <w:rPr>
          <w:b/>
          <w:sz w:val="24"/>
          <w:szCs w:val="24"/>
        </w:rPr>
      </w:pPr>
      <w:r w:rsidRPr="009A0D30">
        <w:rPr>
          <w:rFonts w:ascii="宋体" w:hAnsi="宋体" w:hint="eastAsia"/>
          <w:sz w:val="24"/>
          <w:szCs w:val="24"/>
        </w:rPr>
        <w:t>根据学生职业成长规律系统化设计实践教学，使学生的专业技能逐步提升，实现与就业的无缝对接。为保障实践教学质量。走出去，引进来，</w:t>
      </w:r>
      <w:r w:rsidRPr="00937B11">
        <w:rPr>
          <w:rFonts w:ascii="宋体" w:hAnsi="宋体" w:hint="eastAsia"/>
          <w:sz w:val="24"/>
          <w:szCs w:val="24"/>
        </w:rPr>
        <w:t>按照“共建、共享、共赢”的原则，推动校内外实习实训平台的搭建。</w:t>
      </w:r>
    </w:p>
    <w:p w:rsidR="00253B58" w:rsidRPr="00937B11" w:rsidRDefault="00253B58" w:rsidP="00475282">
      <w:pPr>
        <w:spacing w:line="360" w:lineRule="auto"/>
        <w:ind w:firstLine="480"/>
        <w:rPr>
          <w:rFonts w:ascii="宋体"/>
          <w:sz w:val="24"/>
          <w:szCs w:val="24"/>
        </w:rPr>
      </w:pPr>
      <w:r w:rsidRPr="00937B11">
        <w:rPr>
          <w:rFonts w:ascii="宋体" w:hAnsi="宋体" w:hint="eastAsia"/>
          <w:sz w:val="24"/>
          <w:szCs w:val="24"/>
        </w:rPr>
        <w:t>筑巢引凤</w:t>
      </w:r>
      <w:r>
        <w:rPr>
          <w:rFonts w:ascii="宋体" w:hAnsi="宋体" w:hint="eastAsia"/>
          <w:sz w:val="24"/>
          <w:szCs w:val="24"/>
        </w:rPr>
        <w:t>：保险实务专业通过</w:t>
      </w:r>
      <w:r w:rsidRPr="00937B11">
        <w:rPr>
          <w:rFonts w:ascii="宋体" w:hAnsi="宋体" w:hint="eastAsia"/>
          <w:sz w:val="24"/>
          <w:szCs w:val="24"/>
        </w:rPr>
        <w:t>加大实训建设投入，对现有的设备进行了更新。</w:t>
      </w:r>
      <w:r>
        <w:rPr>
          <w:rFonts w:ascii="宋体" w:hAnsi="宋体"/>
          <w:sz w:val="24"/>
          <w:szCs w:val="24"/>
        </w:rPr>
        <w:t>2014</w:t>
      </w:r>
      <w:r>
        <w:rPr>
          <w:rFonts w:ascii="宋体" w:hAnsi="宋体" w:hint="eastAsia"/>
          <w:sz w:val="24"/>
          <w:szCs w:val="24"/>
        </w:rPr>
        <w:t>年</w:t>
      </w:r>
      <w:r>
        <w:rPr>
          <w:rFonts w:ascii="宋体" w:hAnsi="宋体"/>
          <w:sz w:val="24"/>
          <w:szCs w:val="24"/>
        </w:rPr>
        <w:t>4</w:t>
      </w:r>
      <w:r>
        <w:rPr>
          <w:rFonts w:ascii="宋体" w:hAnsi="宋体" w:hint="eastAsia"/>
          <w:sz w:val="24"/>
          <w:szCs w:val="24"/>
        </w:rPr>
        <w:t>月与深圳典阅</w:t>
      </w:r>
      <w:r w:rsidRPr="00937B11">
        <w:rPr>
          <w:rFonts w:ascii="宋体" w:hAnsi="宋体" w:hint="eastAsia"/>
          <w:sz w:val="24"/>
          <w:szCs w:val="24"/>
        </w:rPr>
        <w:t>软件公司合作开发专业实训软件和配套实训教材，修订和</w:t>
      </w:r>
      <w:r>
        <w:rPr>
          <w:rFonts w:ascii="宋体" w:hAnsi="宋体" w:hint="eastAsia"/>
          <w:sz w:val="24"/>
          <w:szCs w:val="24"/>
        </w:rPr>
        <w:t>完善专业技能抽查标准和题库。并以此为基础</w:t>
      </w:r>
      <w:r w:rsidRPr="00937B11">
        <w:rPr>
          <w:rFonts w:ascii="宋体" w:hAnsi="宋体" w:hint="eastAsia"/>
          <w:sz w:val="24"/>
          <w:szCs w:val="24"/>
        </w:rPr>
        <w:t>面向全国推广，承办</w:t>
      </w:r>
      <w:r>
        <w:rPr>
          <w:rFonts w:ascii="宋体" w:hAnsi="宋体" w:hint="eastAsia"/>
          <w:sz w:val="24"/>
          <w:szCs w:val="24"/>
        </w:rPr>
        <w:t>首届</w:t>
      </w:r>
      <w:r w:rsidRPr="00937B11">
        <w:rPr>
          <w:rFonts w:ascii="宋体" w:hAnsi="宋体" w:hint="eastAsia"/>
          <w:sz w:val="24"/>
          <w:szCs w:val="24"/>
        </w:rPr>
        <w:t>职业技能大赛。</w:t>
      </w:r>
      <w:r>
        <w:rPr>
          <w:rFonts w:ascii="宋体" w:hAnsi="宋体" w:cs="DLF-32769-4-1841308454+ZHZLXS-2" w:hint="eastAsia"/>
          <w:kern w:val="0"/>
          <w:sz w:val="24"/>
          <w:szCs w:val="24"/>
        </w:rPr>
        <w:t>通</w:t>
      </w:r>
      <w:r w:rsidRPr="00937B11">
        <w:rPr>
          <w:rFonts w:ascii="宋体" w:hAnsi="宋体" w:cs="DLF-32769-4-1841308454+ZHZLXS-2" w:hint="eastAsia"/>
          <w:kern w:val="0"/>
          <w:sz w:val="24"/>
          <w:szCs w:val="24"/>
        </w:rPr>
        <w:t>与国内知名保险企业</w:t>
      </w:r>
      <w:r w:rsidRPr="00937B11">
        <w:rPr>
          <w:rFonts w:ascii="宋体" w:hAnsi="宋体" w:hint="eastAsia"/>
          <w:sz w:val="24"/>
          <w:szCs w:val="24"/>
        </w:rPr>
        <w:t>联合在校内打造具有典型“校中企”特色的</w:t>
      </w:r>
      <w:r w:rsidRPr="00937B11">
        <w:rPr>
          <w:rFonts w:ascii="宋体" w:hAnsi="宋体" w:hint="eastAsia"/>
          <w:bCs/>
          <w:sz w:val="24"/>
          <w:szCs w:val="24"/>
        </w:rPr>
        <w:t>校内生产性实训基地</w:t>
      </w:r>
      <w:r w:rsidRPr="00937B11">
        <w:rPr>
          <w:rFonts w:ascii="宋体" w:hAnsi="宋体"/>
          <w:bCs/>
          <w:sz w:val="24"/>
          <w:szCs w:val="24"/>
        </w:rPr>
        <w:t>——</w:t>
      </w:r>
      <w:r w:rsidRPr="00937B11">
        <w:rPr>
          <w:rFonts w:ascii="宋体" w:hAnsi="宋体" w:hint="eastAsia"/>
          <w:bCs/>
          <w:sz w:val="24"/>
          <w:szCs w:val="24"/>
        </w:rPr>
        <w:t>中南五省电销客服中心</w:t>
      </w:r>
      <w:r w:rsidRPr="00937B11">
        <w:rPr>
          <w:rFonts w:ascii="宋体" w:hAnsi="宋体" w:hint="eastAsia"/>
          <w:sz w:val="24"/>
          <w:szCs w:val="24"/>
        </w:rPr>
        <w:t>。校内实训条件的完善，使专业的学习过程与企业的生产过程相对接，保证的实践教学的质量。</w:t>
      </w:r>
    </w:p>
    <w:p w:rsidR="00253B58" w:rsidRPr="00937B11" w:rsidRDefault="00253B58" w:rsidP="00937B11">
      <w:pPr>
        <w:spacing w:line="360" w:lineRule="auto"/>
        <w:ind w:firstLine="480"/>
        <w:rPr>
          <w:rFonts w:ascii="宋体"/>
          <w:sz w:val="24"/>
          <w:szCs w:val="24"/>
        </w:rPr>
      </w:pPr>
      <w:r w:rsidRPr="00937B11">
        <w:rPr>
          <w:rFonts w:ascii="宋体" w:hAnsi="宋体" w:hint="eastAsia"/>
          <w:sz w:val="24"/>
          <w:szCs w:val="24"/>
        </w:rPr>
        <w:t>采取“走出去”的模式，在目前的合作企业中挑选经营管理水平高、行业代表性强的企业共同探索建立“企中校”，学生主要顶岗实习企业也是专业教师实践的企业，顶岗实习有指导、有跟踪、有反馈，保障了校外实习效果，实现实习与就业相对接</w:t>
      </w:r>
    </w:p>
    <w:p w:rsidR="00253B58" w:rsidRPr="00937B11" w:rsidRDefault="00253B58" w:rsidP="009A0D30">
      <w:pPr>
        <w:spacing w:line="360" w:lineRule="auto"/>
        <w:ind w:firstLineChars="196" w:firstLine="31680"/>
        <w:rPr>
          <w:b/>
          <w:sz w:val="24"/>
          <w:szCs w:val="24"/>
        </w:rPr>
      </w:pPr>
      <w:r>
        <w:rPr>
          <w:rFonts w:hint="eastAsia"/>
          <w:b/>
          <w:sz w:val="24"/>
          <w:szCs w:val="24"/>
        </w:rPr>
        <w:t>（五）社会服务出效益</w:t>
      </w:r>
    </w:p>
    <w:p w:rsidR="00253B58" w:rsidRPr="000F56E2" w:rsidRDefault="00253B58" w:rsidP="009A0D30">
      <w:pPr>
        <w:spacing w:line="360" w:lineRule="auto"/>
        <w:ind w:firstLineChars="200" w:firstLine="31680"/>
        <w:rPr>
          <w:rFonts w:ascii="宋体"/>
          <w:sz w:val="24"/>
          <w:szCs w:val="24"/>
        </w:rPr>
      </w:pPr>
      <w:r>
        <w:rPr>
          <w:rFonts w:ascii="宋体" w:hAnsi="宋体" w:hint="eastAsia"/>
          <w:sz w:val="24"/>
          <w:szCs w:val="24"/>
        </w:rPr>
        <w:t>本</w:t>
      </w:r>
      <w:r w:rsidRPr="000F56E2">
        <w:rPr>
          <w:rFonts w:ascii="宋体" w:hAnsi="宋体" w:hint="eastAsia"/>
          <w:sz w:val="24"/>
          <w:szCs w:val="24"/>
        </w:rPr>
        <w:t>专业拥有保险行业最为齐全的资格认证体系。本着“立足股东、面向行业”的培训服务原则，目前保险实务专业形成了涵盖保险相关法律法规、保险企业经营管理等</w:t>
      </w:r>
      <w:r w:rsidRPr="000F56E2">
        <w:rPr>
          <w:rFonts w:ascii="宋体" w:hAnsi="宋体"/>
          <w:sz w:val="24"/>
          <w:szCs w:val="24"/>
        </w:rPr>
        <w:t>8</w:t>
      </w:r>
      <w:r w:rsidRPr="000F56E2">
        <w:rPr>
          <w:rFonts w:ascii="宋体" w:hAnsi="宋体" w:hint="eastAsia"/>
          <w:sz w:val="24"/>
          <w:szCs w:val="24"/>
        </w:rPr>
        <w:t>大领域，涵盖知识理论、技能技术、理念心态</w:t>
      </w:r>
      <w:r w:rsidRPr="000F56E2">
        <w:rPr>
          <w:rFonts w:ascii="宋体" w:hAnsi="宋体"/>
          <w:sz w:val="24"/>
          <w:szCs w:val="24"/>
        </w:rPr>
        <w:t>3</w:t>
      </w:r>
      <w:r w:rsidRPr="000F56E2">
        <w:rPr>
          <w:rFonts w:ascii="宋体" w:hAnsi="宋体" w:hint="eastAsia"/>
          <w:sz w:val="24"/>
          <w:szCs w:val="24"/>
        </w:rPr>
        <w:t>个范畴的培训体系，设立了个险精英培训、大项目保险培训等</w:t>
      </w:r>
      <w:r w:rsidRPr="000F56E2">
        <w:rPr>
          <w:rFonts w:ascii="宋体" w:hAnsi="宋体"/>
          <w:sz w:val="24"/>
          <w:szCs w:val="24"/>
        </w:rPr>
        <w:t>23</w:t>
      </w:r>
      <w:r w:rsidRPr="000F56E2">
        <w:rPr>
          <w:rFonts w:ascii="宋体" w:hAnsi="宋体" w:hint="eastAsia"/>
          <w:sz w:val="24"/>
          <w:szCs w:val="24"/>
        </w:rPr>
        <w:t>个培训项目。近三年本专业为行业提供培训服务达</w:t>
      </w:r>
      <w:r w:rsidRPr="000F56E2">
        <w:rPr>
          <w:rFonts w:ascii="宋体" w:hAnsi="宋体"/>
          <w:sz w:val="24"/>
          <w:szCs w:val="24"/>
        </w:rPr>
        <w:t>3</w:t>
      </w:r>
      <w:r w:rsidRPr="000F56E2">
        <w:rPr>
          <w:rFonts w:ascii="宋体" w:hAnsi="宋体" w:hint="eastAsia"/>
          <w:sz w:val="24"/>
          <w:szCs w:val="24"/>
        </w:rPr>
        <w:t>万人天以上，年均自考函授规模</w:t>
      </w:r>
      <w:r w:rsidRPr="000F56E2">
        <w:rPr>
          <w:rFonts w:ascii="宋体" w:hAnsi="宋体"/>
          <w:sz w:val="24"/>
          <w:szCs w:val="24"/>
        </w:rPr>
        <w:t>1000</w:t>
      </w:r>
      <w:r w:rsidRPr="000F56E2">
        <w:rPr>
          <w:rFonts w:ascii="宋体" w:hAnsi="宋体" w:hint="eastAsia"/>
          <w:sz w:val="24"/>
          <w:szCs w:val="24"/>
        </w:rPr>
        <w:t>多人，培训规模之大，覆盖面之广，在高职院校里极为罕见。</w:t>
      </w:r>
    </w:p>
    <w:p w:rsidR="00253B58" w:rsidRPr="000F56E2" w:rsidRDefault="00253B58" w:rsidP="009A0D30">
      <w:pPr>
        <w:spacing w:line="360" w:lineRule="auto"/>
        <w:ind w:firstLineChars="200" w:firstLine="31680"/>
        <w:rPr>
          <w:rFonts w:ascii="宋体"/>
          <w:sz w:val="24"/>
          <w:szCs w:val="24"/>
        </w:rPr>
      </w:pPr>
      <w:r w:rsidRPr="000F56E2">
        <w:rPr>
          <w:rFonts w:ascii="宋体" w:hAnsi="宋体" w:cs="宋体" w:hint="eastAsia"/>
          <w:sz w:val="24"/>
          <w:szCs w:val="24"/>
        </w:rPr>
        <w:t>本专业教学团队成员多次参与行业、企业和政府机构的相关咨询、认证和应用技术开发等项目，为我国保险行业转型升级、湖南省保险产业发展与社会保障体系建设、国内保险公司与中介机构结构优化与效率提升做出了大量贡献。如</w:t>
      </w:r>
      <w:r w:rsidRPr="000F56E2">
        <w:rPr>
          <w:rFonts w:ascii="宋体" w:hAnsi="宋体" w:cs="宋体"/>
          <w:sz w:val="24"/>
          <w:szCs w:val="24"/>
        </w:rPr>
        <w:t>2013</w:t>
      </w:r>
      <w:r w:rsidRPr="000F56E2">
        <w:rPr>
          <w:rFonts w:ascii="宋体" w:hAnsi="宋体" w:cs="宋体" w:hint="eastAsia"/>
          <w:sz w:val="24"/>
          <w:szCs w:val="24"/>
        </w:rPr>
        <w:t>年</w:t>
      </w:r>
      <w:r w:rsidRPr="000F56E2">
        <w:rPr>
          <w:rFonts w:ascii="宋体" w:hAnsi="宋体" w:cs="宋体"/>
          <w:sz w:val="24"/>
          <w:szCs w:val="24"/>
        </w:rPr>
        <w:t>3</w:t>
      </w:r>
      <w:r w:rsidRPr="000F56E2">
        <w:rPr>
          <w:rFonts w:ascii="宋体" w:hAnsi="宋体" w:cs="宋体" w:hint="eastAsia"/>
          <w:sz w:val="24"/>
          <w:szCs w:val="24"/>
        </w:rPr>
        <w:t>月，</w:t>
      </w:r>
      <w:smartTag w:uri="urn:schemas-microsoft-com:office:smarttags" w:element="PersonName">
        <w:smartTagPr>
          <w:attr w:name="ProductID" w:val="夏雪芬"/>
        </w:smartTagPr>
        <w:r w:rsidRPr="000F56E2">
          <w:rPr>
            <w:rFonts w:ascii="宋体" w:hAnsi="宋体" w:cs="宋体" w:hint="eastAsia"/>
            <w:sz w:val="24"/>
            <w:szCs w:val="24"/>
          </w:rPr>
          <w:t>夏雪芬</w:t>
        </w:r>
      </w:smartTag>
      <w:r w:rsidRPr="000F56E2">
        <w:rPr>
          <w:rFonts w:ascii="宋体" w:hAnsi="宋体" w:cs="宋体" w:hint="eastAsia"/>
          <w:sz w:val="24"/>
          <w:szCs w:val="24"/>
        </w:rPr>
        <w:t>教授应湖南省省政府邀请到“两会”现场就我省保险产业发展、社保体系健全作相关汇报和政策提议，受到省委领导的充分肯定和表扬。</w:t>
      </w:r>
    </w:p>
    <w:p w:rsidR="00253B58" w:rsidRDefault="00253B58" w:rsidP="00FF501F"/>
    <w:p w:rsidR="00253B58" w:rsidRPr="009A0D30" w:rsidRDefault="00253B58" w:rsidP="006E72F4">
      <w:pPr>
        <w:spacing w:line="360" w:lineRule="auto"/>
        <w:ind w:firstLine="573"/>
        <w:rPr>
          <w:rFonts w:ascii="宋体"/>
          <w:sz w:val="24"/>
          <w:szCs w:val="24"/>
        </w:rPr>
      </w:pPr>
      <w:r w:rsidRPr="009A0D30">
        <w:rPr>
          <w:rFonts w:ascii="宋体" w:hAnsi="宋体" w:hint="eastAsia"/>
          <w:sz w:val="24"/>
          <w:szCs w:val="24"/>
        </w:rPr>
        <w:t>保险实务专业教学团队以专业建设为重点，以人才培养模式改革与探索、课程体系的构建、精品课程、专业资源库建设等为主要抓手，加强了教学团队的学术水平、教学水平、教学研究能力和团队协作能力建设，并注重建设成果凝炼与积淀，不断提升团队的整体素质。</w:t>
      </w:r>
      <w:r w:rsidRPr="00637CE4">
        <w:rPr>
          <w:rFonts w:ascii="宋体" w:hAnsi="宋体" w:cs="宋体"/>
          <w:sz w:val="24"/>
          <w:szCs w:val="24"/>
        </w:rPr>
        <w:t>2</w:t>
      </w:r>
      <w:r>
        <w:rPr>
          <w:rFonts w:ascii="宋体" w:hAnsi="宋体" w:cs="宋体"/>
          <w:sz w:val="24"/>
          <w:szCs w:val="24"/>
        </w:rPr>
        <w:t>8</w:t>
      </w:r>
      <w:r>
        <w:rPr>
          <w:rFonts w:ascii="宋体" w:hAnsi="宋体" w:cs="宋体" w:hint="eastAsia"/>
          <w:sz w:val="24"/>
          <w:szCs w:val="24"/>
        </w:rPr>
        <w:t>年的专业教学和社会服务，使得本专业</w:t>
      </w:r>
      <w:r w:rsidRPr="00637CE4">
        <w:rPr>
          <w:rFonts w:ascii="宋体" w:hAnsi="宋体" w:cs="宋体" w:hint="eastAsia"/>
          <w:sz w:val="24"/>
          <w:szCs w:val="24"/>
        </w:rPr>
        <w:t>在业界具备了较大的影响力，</w:t>
      </w:r>
      <w:r w:rsidRPr="00637CE4">
        <w:rPr>
          <w:rFonts w:ascii="宋体" w:hAnsi="宋体" w:hint="eastAsia"/>
          <w:sz w:val="24"/>
          <w:szCs w:val="24"/>
        </w:rPr>
        <w:t>并多次接待国内同类院校考察学习，对口支援安乡职中等省内中职院校。</w:t>
      </w:r>
      <w:r w:rsidRPr="00637CE4">
        <w:rPr>
          <w:rFonts w:ascii="宋体" w:hAnsi="宋体"/>
          <w:sz w:val="24"/>
          <w:szCs w:val="24"/>
        </w:rPr>
        <w:t>2013</w:t>
      </w:r>
      <w:r w:rsidRPr="00637CE4">
        <w:rPr>
          <w:rFonts w:ascii="宋体" w:hAnsi="宋体" w:hint="eastAsia"/>
          <w:sz w:val="24"/>
          <w:szCs w:val="24"/>
        </w:rPr>
        <w:t>年保险实务专业成为全国金融职业教育教学指导委员会委员单位，主持保险实务专业中高职衔接国家专业标准制订。</w:t>
      </w:r>
    </w:p>
    <w:p w:rsidR="00253B58" w:rsidRPr="00637CE4" w:rsidRDefault="00253B58" w:rsidP="00FF501F"/>
    <w:sectPr w:rsidR="00253B58" w:rsidRPr="00637CE4" w:rsidSect="00B4319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B58" w:rsidRDefault="00253B58">
      <w:r>
        <w:separator/>
      </w:r>
    </w:p>
  </w:endnote>
  <w:endnote w:type="continuationSeparator" w:id="0">
    <w:p w:rsidR="00253B58" w:rsidRDefault="00253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DLF-32769-4-1841308454+ZHZLXS-2">
    <w:altName w:val="宋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B58" w:rsidRDefault="00253B58">
      <w:r>
        <w:separator/>
      </w:r>
    </w:p>
  </w:footnote>
  <w:footnote w:type="continuationSeparator" w:id="0">
    <w:p w:rsidR="00253B58" w:rsidRDefault="00253B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3D3E"/>
    <w:rsid w:val="000F56E2"/>
    <w:rsid w:val="002277D1"/>
    <w:rsid w:val="00244D7A"/>
    <w:rsid w:val="00253B58"/>
    <w:rsid w:val="00291CB1"/>
    <w:rsid w:val="00392329"/>
    <w:rsid w:val="00437E08"/>
    <w:rsid w:val="00455FF4"/>
    <w:rsid w:val="00475282"/>
    <w:rsid w:val="004D266C"/>
    <w:rsid w:val="00637CE4"/>
    <w:rsid w:val="006D3407"/>
    <w:rsid w:val="006D714B"/>
    <w:rsid w:val="006E72F4"/>
    <w:rsid w:val="00937B11"/>
    <w:rsid w:val="00951863"/>
    <w:rsid w:val="009A0D30"/>
    <w:rsid w:val="009D772B"/>
    <w:rsid w:val="00B34414"/>
    <w:rsid w:val="00B43196"/>
    <w:rsid w:val="00C618A7"/>
    <w:rsid w:val="00CE76B2"/>
    <w:rsid w:val="00F22049"/>
    <w:rsid w:val="00F53D3E"/>
    <w:rsid w:val="00F54EB0"/>
    <w:rsid w:val="00FF50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D3E"/>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53D3E"/>
    <w:rPr>
      <w:sz w:val="18"/>
      <w:szCs w:val="18"/>
    </w:rPr>
  </w:style>
  <w:style w:type="character" w:customStyle="1" w:styleId="BalloonTextChar">
    <w:name w:val="Balloon Text Char"/>
    <w:basedOn w:val="DefaultParagraphFont"/>
    <w:link w:val="BalloonText"/>
    <w:uiPriority w:val="99"/>
    <w:semiHidden/>
    <w:locked/>
    <w:rsid w:val="00F53D3E"/>
    <w:rPr>
      <w:rFonts w:ascii="Calibri" w:eastAsia="宋体" w:hAnsi="Calibri"/>
      <w:sz w:val="18"/>
    </w:rPr>
  </w:style>
  <w:style w:type="paragraph" w:styleId="NormalWeb">
    <w:name w:val="Normal (Web)"/>
    <w:basedOn w:val="Normal"/>
    <w:uiPriority w:val="99"/>
    <w:semiHidden/>
    <w:rsid w:val="00F54EB0"/>
    <w:pPr>
      <w:widowControl/>
      <w:spacing w:before="100" w:beforeAutospacing="1" w:after="100" w:afterAutospacing="1"/>
      <w:jc w:val="left"/>
    </w:pPr>
    <w:rPr>
      <w:rFonts w:ascii="宋体" w:hAnsi="宋体" w:cs="宋体"/>
      <w:kern w:val="0"/>
      <w:sz w:val="24"/>
      <w:szCs w:val="24"/>
    </w:rPr>
  </w:style>
  <w:style w:type="paragraph" w:styleId="Header">
    <w:name w:val="header"/>
    <w:basedOn w:val="Normal"/>
    <w:link w:val="HeaderChar"/>
    <w:uiPriority w:val="99"/>
    <w:rsid w:val="00C618A7"/>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EE01B6"/>
    <w:rPr>
      <w:sz w:val="18"/>
      <w:szCs w:val="18"/>
    </w:rPr>
  </w:style>
  <w:style w:type="paragraph" w:styleId="Footer">
    <w:name w:val="footer"/>
    <w:basedOn w:val="Normal"/>
    <w:link w:val="FooterChar"/>
    <w:uiPriority w:val="99"/>
    <w:rsid w:val="00C618A7"/>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EE01B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7819124">
      <w:marLeft w:val="0"/>
      <w:marRight w:val="0"/>
      <w:marTop w:val="0"/>
      <w:marBottom w:val="0"/>
      <w:divBdr>
        <w:top w:val="none" w:sz="0" w:space="0" w:color="auto"/>
        <w:left w:val="none" w:sz="0" w:space="0" w:color="auto"/>
        <w:bottom w:val="none" w:sz="0" w:space="0" w:color="auto"/>
        <w:right w:val="none" w:sz="0" w:space="0" w:color="auto"/>
      </w:divBdr>
      <w:divsChild>
        <w:div w:id="1467819129">
          <w:marLeft w:val="150"/>
          <w:marRight w:val="150"/>
          <w:marTop w:val="300"/>
          <w:marBottom w:val="0"/>
          <w:divBdr>
            <w:top w:val="none" w:sz="0" w:space="0" w:color="auto"/>
            <w:left w:val="none" w:sz="0" w:space="0" w:color="auto"/>
            <w:bottom w:val="none" w:sz="0" w:space="0" w:color="auto"/>
            <w:right w:val="none" w:sz="0" w:space="0" w:color="auto"/>
          </w:divBdr>
          <w:divsChild>
            <w:div w:id="146781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19127">
      <w:marLeft w:val="0"/>
      <w:marRight w:val="0"/>
      <w:marTop w:val="0"/>
      <w:marBottom w:val="0"/>
      <w:divBdr>
        <w:top w:val="none" w:sz="0" w:space="0" w:color="auto"/>
        <w:left w:val="none" w:sz="0" w:space="0" w:color="auto"/>
        <w:bottom w:val="none" w:sz="0" w:space="0" w:color="auto"/>
        <w:right w:val="none" w:sz="0" w:space="0" w:color="auto"/>
      </w:divBdr>
      <w:divsChild>
        <w:div w:id="1467819131">
          <w:marLeft w:val="150"/>
          <w:marRight w:val="150"/>
          <w:marTop w:val="300"/>
          <w:marBottom w:val="0"/>
          <w:divBdr>
            <w:top w:val="none" w:sz="0" w:space="0" w:color="auto"/>
            <w:left w:val="none" w:sz="0" w:space="0" w:color="auto"/>
            <w:bottom w:val="none" w:sz="0" w:space="0" w:color="auto"/>
            <w:right w:val="none" w:sz="0" w:space="0" w:color="auto"/>
          </w:divBdr>
          <w:divsChild>
            <w:div w:id="146781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19128">
      <w:marLeft w:val="0"/>
      <w:marRight w:val="0"/>
      <w:marTop w:val="0"/>
      <w:marBottom w:val="0"/>
      <w:divBdr>
        <w:top w:val="none" w:sz="0" w:space="0" w:color="auto"/>
        <w:left w:val="none" w:sz="0" w:space="0" w:color="auto"/>
        <w:bottom w:val="none" w:sz="0" w:space="0" w:color="auto"/>
        <w:right w:val="none" w:sz="0" w:space="0" w:color="auto"/>
      </w:divBdr>
      <w:divsChild>
        <w:div w:id="1467819130">
          <w:marLeft w:val="0"/>
          <w:marRight w:val="0"/>
          <w:marTop w:val="0"/>
          <w:marBottom w:val="0"/>
          <w:divBdr>
            <w:top w:val="none" w:sz="0" w:space="0" w:color="auto"/>
            <w:left w:val="none" w:sz="0" w:space="0" w:color="auto"/>
            <w:bottom w:val="none" w:sz="0" w:space="0" w:color="auto"/>
            <w:right w:val="none" w:sz="0" w:space="0" w:color="auto"/>
          </w:divBdr>
          <w:divsChild>
            <w:div w:id="1467819123">
              <w:marLeft w:val="0"/>
              <w:marRight w:val="0"/>
              <w:marTop w:val="0"/>
              <w:marBottom w:val="0"/>
              <w:divBdr>
                <w:top w:val="none" w:sz="0" w:space="0" w:color="auto"/>
                <w:left w:val="none" w:sz="0" w:space="0" w:color="auto"/>
                <w:bottom w:val="none" w:sz="0" w:space="0" w:color="auto"/>
                <w:right w:val="none" w:sz="0" w:space="0" w:color="auto"/>
              </w:divBdr>
              <w:divsChild>
                <w:div w:id="1467819122">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568</Words>
  <Characters>3240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保险实务专业教学团队学风介绍</dc:title>
  <dc:subject/>
  <dc:creator>hj</dc:creator>
  <cp:keywords/>
  <dc:description/>
  <cp:lastModifiedBy>zhoucan</cp:lastModifiedBy>
  <cp:revision>2</cp:revision>
  <dcterms:created xsi:type="dcterms:W3CDTF">2014-05-05T03:26:00Z</dcterms:created>
  <dcterms:modified xsi:type="dcterms:W3CDTF">2014-05-05T03:26:00Z</dcterms:modified>
</cp:coreProperties>
</file>